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2CDD">
      <w:pPr>
        <w:pStyle w:val="newncpi0"/>
        <w:jc w:val="center"/>
        <w:divId w:val="1184242001"/>
      </w:pPr>
      <w:bookmarkStart w:id="0" w:name="a1"/>
      <w:bookmarkEnd w:id="0"/>
      <w:r>
        <w:rPr>
          <w:rStyle w:val="name"/>
        </w:rPr>
        <w:t>ЗАКОН РЕСПУБЛИКИ БЕЛАРУСЬ</w:t>
      </w:r>
    </w:p>
    <w:p w:rsidR="00000000" w:rsidRDefault="003C2CDD">
      <w:pPr>
        <w:pStyle w:val="newncpi"/>
        <w:ind w:firstLine="0"/>
        <w:jc w:val="center"/>
        <w:divId w:val="1184242001"/>
      </w:pPr>
      <w:r>
        <w:rPr>
          <w:rStyle w:val="datepr"/>
        </w:rPr>
        <w:t>15 июля 2015 г.</w:t>
      </w:r>
      <w:r>
        <w:rPr>
          <w:rStyle w:val="number"/>
        </w:rPr>
        <w:t xml:space="preserve"> № 305-З</w:t>
      </w:r>
    </w:p>
    <w:p w:rsidR="00000000" w:rsidRDefault="003C2CDD">
      <w:pPr>
        <w:pStyle w:val="title"/>
        <w:divId w:val="1184242001"/>
      </w:pPr>
      <w:r>
        <w:rPr>
          <w:color w:val="000080"/>
        </w:rPr>
        <w:t>О борьбе с коррупцией</w:t>
      </w:r>
    </w:p>
    <w:p w:rsidR="00000000" w:rsidRDefault="003C2CDD">
      <w:pPr>
        <w:pStyle w:val="prinodobren"/>
        <w:divId w:val="1184242001"/>
      </w:pPr>
      <w:r>
        <w:t xml:space="preserve">Принят Палатой представителей 26 июня 2015 года </w:t>
      </w:r>
      <w:r>
        <w:br/>
        <w:t>Одобрен Советом Республики 30 июня 2015 года</w:t>
      </w:r>
    </w:p>
    <w:p w:rsidR="00000000" w:rsidRDefault="003C2CDD">
      <w:pPr>
        <w:pStyle w:val="changei"/>
        <w:divId w:val="1184242001"/>
      </w:pPr>
      <w:r>
        <w:t>Изменения и дополнения:</w:t>
      </w:r>
    </w:p>
    <w:p w:rsidR="00000000" w:rsidRDefault="003C2CDD">
      <w:pPr>
        <w:pStyle w:val="changeadd"/>
        <w:divId w:val="1184242001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6 января 2021 г. № 93-З (Национальный правовой Интернет-портал Республики Беларусь, 22.01.2021, 2/2813)</w:t>
      </w:r>
    </w:p>
    <w:p w:rsidR="00000000" w:rsidRDefault="003C2CDD">
      <w:pPr>
        <w:pStyle w:val="newncpi"/>
        <w:divId w:val="1184242001"/>
      </w:pPr>
      <w:r>
        <w:t> </w:t>
      </w:r>
    </w:p>
    <w:p w:rsidR="00000000" w:rsidRDefault="003C2CDD">
      <w:pPr>
        <w:pStyle w:val="newncpi"/>
        <w:divId w:val="1184242001"/>
      </w:pPr>
      <w:bookmarkStart w:id="1" w:name="a42"/>
      <w:bookmarkEnd w:id="1"/>
      <w:r>
        <w:t xml:space="preserve">Настоящий Закон устанавливает правовые основы государственной политики в сфере борьбы с коррупцией, направлен на защиту прав и </w:t>
      </w:r>
      <w:r>
        <w:t>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 к ним лиц путем предупреждения, выявления, пресе</w:t>
      </w:r>
      <w:r>
        <w:t>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3C2CDD">
      <w:pPr>
        <w:pStyle w:val="chapter"/>
        <w:divId w:val="1184242001"/>
      </w:pPr>
      <w:bookmarkStart w:id="2" w:name="a43"/>
      <w:bookmarkEnd w:id="2"/>
      <w:r>
        <w:t>ГЛАВА 1</w:t>
      </w:r>
      <w:r>
        <w:br/>
        <w:t>ОБЩИЕ ПОЛОЖЕНИЯ</w:t>
      </w:r>
    </w:p>
    <w:p w:rsidR="00000000" w:rsidRDefault="003C2CDD">
      <w:pPr>
        <w:pStyle w:val="article"/>
        <w:divId w:val="1184242001"/>
      </w:pPr>
      <w:bookmarkStart w:id="3" w:name="a2"/>
      <w:bookmarkEnd w:id="3"/>
      <w:r>
        <w:t>Статья 1. Основные термины и их определения, применяемые в настоящем Законе</w:t>
      </w:r>
    </w:p>
    <w:p w:rsidR="00000000" w:rsidRDefault="003C2CDD">
      <w:pPr>
        <w:pStyle w:val="newncpi"/>
        <w:divId w:val="1184242001"/>
      </w:pPr>
      <w:r>
        <w:t>В настоящем Законе применяются следующие о</w:t>
      </w:r>
      <w:r>
        <w:t>сновные термины и их определения:</w:t>
      </w:r>
    </w:p>
    <w:p w:rsidR="00000000" w:rsidRDefault="003C2CDD">
      <w:pPr>
        <w:pStyle w:val="newncpi"/>
        <w:divId w:val="1184242001"/>
      </w:pPr>
      <w:bookmarkStart w:id="4" w:name="a132"/>
      <w:bookmarkEnd w:id="4"/>
      <w:r>
        <w:t>коррупция –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</w:t>
      </w:r>
      <w:r>
        <w:t xml:space="preserve">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</w:t>
      </w:r>
      <w:r>
        <w:t>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</w:t>
      </w:r>
      <w:r>
        <w:t>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:rsidR="00000000" w:rsidRDefault="003C2CDD">
      <w:pPr>
        <w:pStyle w:val="newncpi"/>
        <w:divId w:val="1184242001"/>
      </w:pPr>
      <w:bookmarkStart w:id="5" w:name="a12"/>
      <w:bookmarkEnd w:id="5"/>
      <w:r>
        <w:t>государственные должностные лица – Президент Республики Беларусь, деп</w:t>
      </w:r>
      <w:r>
        <w:t>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осуществляющие свои полномочия на профессиональной основе, а также иные государс</w:t>
      </w:r>
      <w:r>
        <w:t xml:space="preserve">твенные служащие, на которых распространяется действие законодательства о государственной службе (далее – государственные служащие); </w:t>
      </w:r>
      <w:r>
        <w:lastRenderedPageBreak/>
        <w:t>сотрудники Следственного комитета Республики Беларусь; сотрудники Государственного комитета судебных экспертиз Республики Б</w:t>
      </w:r>
      <w:r>
        <w:t>еларусь; лица, постоянно или временно либо по специальному полномочию занимающие должности, в том числе воинские, в Вооруженных Силах Республики Беларусь, других войсках и воинских формированиях Республики Беларусь, органах внутренних дел, органах и подраз</w:t>
      </w:r>
      <w:r>
        <w:t xml:space="preserve">делениях по чрезвычайным ситуациям,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(далее – военнослужащие, лица рядового и начальствующего </w:t>
      </w:r>
      <w:r>
        <w:t>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Беларусь); заместители руководителей местных Советов депутатов; лица, постоянно или временно л</w:t>
      </w:r>
      <w:r>
        <w:t xml:space="preserve">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</w:t>
      </w:r>
      <w:r>
        <w:t>(акций) находится в собственности государства и (или) его административно-территориальных единиц;</w:t>
      </w:r>
    </w:p>
    <w:p w:rsidR="00000000" w:rsidRDefault="003C2CDD">
      <w:pPr>
        <w:pStyle w:val="newncpi"/>
        <w:divId w:val="1184242001"/>
      </w:pPr>
      <w:bookmarkStart w:id="6" w:name="a130"/>
      <w:bookmarkEnd w:id="6"/>
      <w:r>
        <w:t>государственные должностные лица, занимающие ответственное положение, – Президент Республики Беларусь, Председатель Палаты представителей и Председатель Совет</w:t>
      </w:r>
      <w:r>
        <w:t>а Республики Национального собрания Республики Беларусь, Премьер-министр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</w:t>
      </w:r>
      <w:r>
        <w:t xml:space="preserve"> Правительству Республики Беларусь, и их заместители, иные государственные должностные лица, должности которых включены в кадровые реестры Главы государства Республики Беларусь и Совета Министров Республики Беларусь; руководители местных Советов депутатов,</w:t>
      </w:r>
      <w:r>
        <w:t xml:space="preserve"> исполнительных и распорядительных органов и их заместители; 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</w:t>
      </w:r>
      <w:r>
        <w:t xml:space="preserve">лений, органов дознания и их заместители (за исключением капитанов морских или речных судов, командиров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 </w:t>
      </w:r>
      <w:r>
        <w:t>Республики Беларусь, внутренних дел, государственной безопасности, пограничной службы, таможенных, налоговых органов и их заместители;</w:t>
      </w:r>
    </w:p>
    <w:p w:rsidR="00000000" w:rsidRDefault="003C2CDD">
      <w:pPr>
        <w:pStyle w:val="newncpi"/>
        <w:divId w:val="1184242001"/>
      </w:pPr>
      <w:bookmarkStart w:id="7" w:name="a131"/>
      <w:bookmarkEnd w:id="7"/>
      <w:r>
        <w:t>лица, приравненные к государственным должностным лицам (приравненные к ним лица), – члены Совета Республики Национального</w:t>
      </w:r>
      <w:r>
        <w:t xml:space="preserve"> собрания Республики Беларусь, депутаты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порядк</w:t>
      </w:r>
      <w:r>
        <w:t>е кандидатами 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</w:t>
      </w:r>
      <w:r>
        <w:t xml:space="preserve">ающие в негосударственных организациях должности, связанные с выполнением организационно-распорядительных или административно-хозяйственных обязанностей, за исключением лиц, указанных в </w:t>
      </w:r>
      <w:hyperlink w:anchor="a12" w:tooltip="+" w:history="1">
        <w:r>
          <w:rPr>
            <w:rStyle w:val="a3"/>
          </w:rPr>
          <w:t>абзаце третьем</w:t>
        </w:r>
      </w:hyperlink>
      <w:r>
        <w:t xml:space="preserve"> настоящей статьи; лица</w:t>
      </w:r>
      <w:r>
        <w:t>, уполномоченные в установленном порядке на совершение юридически значимых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3C2CDD">
      <w:pPr>
        <w:pStyle w:val="newncpi"/>
        <w:divId w:val="1184242001"/>
      </w:pPr>
      <w:bookmarkStart w:id="8" w:name="a133"/>
      <w:bookmarkEnd w:id="8"/>
      <w:r>
        <w:lastRenderedPageBreak/>
        <w:t>иностранные должностные лица –</w:t>
      </w:r>
      <w:r>
        <w:t xml:space="preserve"> должностные лица иностранных государств, члены иностранных публичных собраний,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3C2CDD">
      <w:pPr>
        <w:pStyle w:val="newncpi"/>
        <w:divId w:val="1184242001"/>
      </w:pPr>
      <w:bookmarkStart w:id="9" w:name="a134"/>
      <w:bookmarkEnd w:id="9"/>
      <w:r>
        <w:t>лица, поступившие на государственную служб</w:t>
      </w:r>
      <w:r>
        <w:t>у путем избрания, – 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3C2CDD">
      <w:pPr>
        <w:pStyle w:val="newncpi"/>
        <w:divId w:val="1184242001"/>
      </w:pPr>
      <w:bookmarkStart w:id="10" w:name="a137"/>
      <w:bookmarkEnd w:id="10"/>
      <w:r>
        <w:t>руководящая должность –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</w:t>
      </w:r>
      <w:r>
        <w:t>ганизации, ее структурным подразделениям, работникам и направлениям деятельности;</w:t>
      </w:r>
    </w:p>
    <w:p w:rsidR="00000000" w:rsidRDefault="003C2CDD">
      <w:pPr>
        <w:pStyle w:val="newncpi"/>
        <w:divId w:val="1184242001"/>
      </w:pPr>
      <w:bookmarkStart w:id="11" w:name="a139"/>
      <w:bookmarkEnd w:id="11"/>
      <w:r>
        <w:t>имущество –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3C2CDD">
      <w:pPr>
        <w:pStyle w:val="newncpi"/>
        <w:divId w:val="1184242001"/>
      </w:pPr>
      <w:bookmarkStart w:id="12" w:name="a138"/>
      <w:bookmarkEnd w:id="12"/>
      <w:r>
        <w:t>близкие</w:t>
      </w:r>
      <w:r>
        <w:t xml:space="preserve"> родственники –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3C2CDD">
      <w:pPr>
        <w:pStyle w:val="newncpi"/>
        <w:divId w:val="1184242001"/>
      </w:pPr>
      <w:bookmarkStart w:id="13" w:name="a136"/>
      <w:bookmarkEnd w:id="13"/>
      <w:r>
        <w:t>свойственники – близкие родственники супруга (супруги);</w:t>
      </w:r>
    </w:p>
    <w:p w:rsidR="00000000" w:rsidRDefault="003C2CDD">
      <w:pPr>
        <w:pStyle w:val="newncpi"/>
        <w:divId w:val="1184242001"/>
      </w:pPr>
      <w:bookmarkStart w:id="14" w:name="a125"/>
      <w:bookmarkEnd w:id="14"/>
      <w:r>
        <w:t>конфликт интересов – ситуация, при которой личные интересы</w:t>
      </w:r>
      <w:r>
        <w:t xml:space="preserve">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служебных (трудовых) обязанностей при принятии им решения или уч</w:t>
      </w:r>
      <w:r>
        <w:t>астии в принятии решения либо совершении других действий по службе (работе);</w:t>
      </w:r>
    </w:p>
    <w:p w:rsidR="00000000" w:rsidRDefault="003C2CDD">
      <w:pPr>
        <w:pStyle w:val="newncpi"/>
        <w:divId w:val="1184242001"/>
      </w:pPr>
      <w:bookmarkStart w:id="15" w:name="a140"/>
      <w:bookmarkEnd w:id="15"/>
      <w:r>
        <w:t>государственные организации –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</w:t>
      </w:r>
      <w:r>
        <w:t>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3C2CDD">
      <w:pPr>
        <w:pStyle w:val="newncpi"/>
        <w:divId w:val="1184242001"/>
      </w:pPr>
      <w:bookmarkStart w:id="16" w:name="a135"/>
      <w:bookmarkEnd w:id="16"/>
      <w:r>
        <w:t>доходы – любые денежные средства, в том числе займы, а также иное имущество, полученные физическими лицами от граждан Республики Бе</w:t>
      </w:r>
      <w:r>
        <w:t>ларусь, иностранных граждан, лиц без гражданства и организаций;</w:t>
      </w:r>
    </w:p>
    <w:p w:rsidR="00000000" w:rsidRDefault="003C2CDD">
      <w:pPr>
        <w:pStyle w:val="newncpi"/>
        <w:divId w:val="1184242001"/>
      </w:pPr>
      <w:bookmarkStart w:id="17" w:name="a141"/>
      <w:bookmarkEnd w:id="17"/>
      <w:r>
        <w:t>совместное проживание и ведение общего хозяйства – проживание в одном жилом помещении и ведение общего хозяйства при полном или частичном объединении и расходовании своих денежных средств и ин</w:t>
      </w:r>
      <w:r>
        <w:t>ого имущества;</w:t>
      </w:r>
    </w:p>
    <w:p w:rsidR="00000000" w:rsidRDefault="003C2CDD">
      <w:pPr>
        <w:pStyle w:val="newncpi"/>
        <w:divId w:val="1184242001"/>
      </w:pPr>
      <w:bookmarkStart w:id="18" w:name="a142"/>
      <w:bookmarkEnd w:id="18"/>
      <w:r>
        <w:t>объект, не завершенный строительством, </w:t>
      </w:r>
      <w:r>
        <w:t xml:space="preserve">– капитальное строение (здание, сооружение)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</w:t>
      </w:r>
      <w:r>
        <w:t>которых завершено, но эти объекты не зарегистрированы в порядке, установленном актами законодательства;</w:t>
      </w:r>
    </w:p>
    <w:p w:rsidR="00000000" w:rsidRDefault="003C2CDD">
      <w:pPr>
        <w:pStyle w:val="newncpi"/>
        <w:divId w:val="1184242001"/>
      </w:pPr>
      <w:bookmarkStart w:id="19" w:name="a143"/>
      <w:bookmarkEnd w:id="19"/>
      <w:r>
        <w:t>расходы – любые денежные средства и иное имущество физических лиц, направленные ими на приобретение имущества, оплату работ, услуг, а также использованн</w:t>
      </w:r>
      <w:r>
        <w:t>ые на иные цели.</w:t>
      </w:r>
    </w:p>
    <w:p w:rsidR="00000000" w:rsidRDefault="003C2CDD">
      <w:pPr>
        <w:pStyle w:val="article"/>
        <w:divId w:val="1184242001"/>
      </w:pPr>
      <w:bookmarkStart w:id="20" w:name="a66"/>
      <w:bookmarkEnd w:id="20"/>
      <w:r>
        <w:lastRenderedPageBreak/>
        <w:t>Статья 2. Законодательство о борьбе с коррупцией</w:t>
      </w:r>
    </w:p>
    <w:p w:rsidR="00000000" w:rsidRDefault="003C2CDD">
      <w:pPr>
        <w:pStyle w:val="newncpi"/>
        <w:divId w:val="1184242001"/>
      </w:pPr>
      <w:r>
        <w:t xml:space="preserve">Законодательство о борьбе с коррупцией основывается на </w:t>
      </w:r>
      <w:hyperlink r:id="rId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</w:t>
      </w:r>
      <w:r>
        <w:t>ельства, а также международных договоров Республики Беларусь.</w:t>
      </w:r>
    </w:p>
    <w:p w:rsidR="00000000" w:rsidRDefault="003C2CDD">
      <w:pPr>
        <w:pStyle w:val="newncpi"/>
        <w:divId w:val="1184242001"/>
      </w:pPr>
      <w:bookmarkStart w:id="21" w:name="a202"/>
      <w:bookmarkEnd w:id="21"/>
      <w: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hyperlink r:id="rId6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</w:t>
      </w:r>
      <w:r>
        <w:t xml:space="preserve"> об административных правонарушениях, Уголовным </w:t>
      </w:r>
      <w:hyperlink r:id="rId7" w:anchor="a3340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иными законодательными актами.</w:t>
      </w:r>
    </w:p>
    <w:p w:rsidR="00000000" w:rsidRDefault="003C2CDD">
      <w:pPr>
        <w:pStyle w:val="article"/>
        <w:divId w:val="1184242001"/>
      </w:pPr>
      <w:bookmarkStart w:id="22" w:name="a67"/>
      <w:bookmarkEnd w:id="22"/>
      <w:r>
        <w:t>Статья 3. Субъекты правонарушений, создающих условия для коррупции, и коррупционных правон</w:t>
      </w:r>
      <w:r>
        <w:t>арушений</w:t>
      </w:r>
    </w:p>
    <w:p w:rsidR="00000000" w:rsidRDefault="003C2CDD">
      <w:pPr>
        <w:pStyle w:val="newncpi"/>
        <w:divId w:val="1184242001"/>
      </w:pPr>
      <w:r>
        <w:t>Субъектами правонарушений, создающих условия для коррупции, являются:</w:t>
      </w:r>
    </w:p>
    <w:p w:rsidR="00000000" w:rsidRDefault="003C2CDD">
      <w:pPr>
        <w:pStyle w:val="newncpi"/>
        <w:divId w:val="1184242001"/>
      </w:pPr>
      <w:r>
        <w:t>государственные должностные лица;</w:t>
      </w:r>
    </w:p>
    <w:p w:rsidR="00000000" w:rsidRDefault="003C2CDD">
      <w:pPr>
        <w:pStyle w:val="newncpi"/>
        <w:divId w:val="1184242001"/>
      </w:pPr>
      <w:r>
        <w:t>лица, приравненные к государственным должностным лицам.</w:t>
      </w:r>
    </w:p>
    <w:p w:rsidR="00000000" w:rsidRDefault="003C2CDD">
      <w:pPr>
        <w:pStyle w:val="newncpi"/>
        <w:divId w:val="1184242001"/>
      </w:pPr>
      <w:r>
        <w:t>Субъектами коррупционных правонарушений являются:</w:t>
      </w:r>
    </w:p>
    <w:p w:rsidR="00000000" w:rsidRDefault="003C2CDD">
      <w:pPr>
        <w:pStyle w:val="newncpi"/>
        <w:divId w:val="1184242001"/>
      </w:pPr>
      <w:r>
        <w:t>государственные должностные лица;</w:t>
      </w:r>
    </w:p>
    <w:p w:rsidR="00000000" w:rsidRDefault="003C2CDD">
      <w:pPr>
        <w:pStyle w:val="newncpi"/>
        <w:divId w:val="1184242001"/>
      </w:pPr>
      <w:r>
        <w:t>лиц</w:t>
      </w:r>
      <w:r>
        <w:t>а, приравненные к государственным должностным лицам;</w:t>
      </w:r>
    </w:p>
    <w:p w:rsidR="00000000" w:rsidRDefault="003C2CDD">
      <w:pPr>
        <w:pStyle w:val="newncpi"/>
        <w:divId w:val="1184242001"/>
      </w:pPr>
      <w:r>
        <w:t>иностранные должностные лица;</w:t>
      </w:r>
    </w:p>
    <w:p w:rsidR="00000000" w:rsidRDefault="003C2CDD">
      <w:pPr>
        <w:pStyle w:val="newncpi"/>
        <w:divId w:val="1184242001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3C2CDD">
      <w:pPr>
        <w:pStyle w:val="article"/>
        <w:divId w:val="1184242001"/>
      </w:pPr>
      <w:bookmarkStart w:id="23" w:name="a45"/>
      <w:bookmarkEnd w:id="23"/>
      <w:r>
        <w:t>Статья 4. Принципы борьбы с коррупцией</w:t>
      </w:r>
    </w:p>
    <w:p w:rsidR="00000000" w:rsidRDefault="003C2CDD">
      <w:pPr>
        <w:pStyle w:val="newncpi"/>
        <w:divId w:val="1184242001"/>
      </w:pPr>
      <w:r>
        <w:t>Борьба с коррупци</w:t>
      </w:r>
      <w:r>
        <w:t>ей основывается на принципах:</w:t>
      </w:r>
    </w:p>
    <w:p w:rsidR="00000000" w:rsidRDefault="003C2CDD">
      <w:pPr>
        <w:pStyle w:val="newncpi"/>
        <w:divId w:val="1184242001"/>
      </w:pPr>
      <w:r>
        <w:t>законности;</w:t>
      </w:r>
    </w:p>
    <w:p w:rsidR="00000000" w:rsidRDefault="003C2CDD">
      <w:pPr>
        <w:pStyle w:val="newncpi"/>
        <w:divId w:val="1184242001"/>
      </w:pPr>
      <w:r>
        <w:t>справедливости;</w:t>
      </w:r>
    </w:p>
    <w:p w:rsidR="00000000" w:rsidRDefault="003C2CDD">
      <w:pPr>
        <w:pStyle w:val="newncpi"/>
        <w:divId w:val="1184242001"/>
      </w:pPr>
      <w:r>
        <w:t>равенства перед законом;</w:t>
      </w:r>
    </w:p>
    <w:p w:rsidR="00000000" w:rsidRDefault="003C2CDD">
      <w:pPr>
        <w:pStyle w:val="newncpi"/>
        <w:divId w:val="1184242001"/>
      </w:pPr>
      <w:r>
        <w:t>гласности;</w:t>
      </w:r>
    </w:p>
    <w:p w:rsidR="00000000" w:rsidRDefault="003C2CDD">
      <w:pPr>
        <w:pStyle w:val="newncpi"/>
        <w:divId w:val="1184242001"/>
      </w:pPr>
      <w:r>
        <w:t>приоритета мер предупреждения коррупции;</w:t>
      </w:r>
    </w:p>
    <w:p w:rsidR="00000000" w:rsidRDefault="003C2CDD">
      <w:pPr>
        <w:pStyle w:val="newncpi"/>
        <w:divId w:val="1184242001"/>
      </w:pPr>
      <w:r>
        <w:t>неотвратимости ответственности;</w:t>
      </w:r>
    </w:p>
    <w:p w:rsidR="00000000" w:rsidRDefault="003C2CDD">
      <w:pPr>
        <w:pStyle w:val="newncpi"/>
        <w:divId w:val="1184242001"/>
      </w:pPr>
      <w:r>
        <w:t>личной виновной ответственности;</w:t>
      </w:r>
    </w:p>
    <w:p w:rsidR="00000000" w:rsidRDefault="003C2CDD">
      <w:pPr>
        <w:pStyle w:val="newncpi"/>
        <w:divId w:val="1184242001"/>
      </w:pPr>
      <w:r>
        <w:t>гуманизма.</w:t>
      </w:r>
    </w:p>
    <w:p w:rsidR="00000000" w:rsidRDefault="003C2CDD">
      <w:pPr>
        <w:pStyle w:val="article"/>
        <w:divId w:val="1184242001"/>
      </w:pPr>
      <w:bookmarkStart w:id="24" w:name="a46"/>
      <w:bookmarkEnd w:id="24"/>
      <w:r>
        <w:t>Статья 5. Система мер борьбы с коррупцией</w:t>
      </w:r>
    </w:p>
    <w:p w:rsidR="00000000" w:rsidRDefault="003C2CDD">
      <w:pPr>
        <w:pStyle w:val="newncpi"/>
        <w:divId w:val="1184242001"/>
      </w:pPr>
      <w:r>
        <w:t>Бор</w:t>
      </w:r>
      <w:r>
        <w:t>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3C2CDD">
      <w:pPr>
        <w:pStyle w:val="newncpi"/>
        <w:divId w:val="1184242001"/>
      </w:pPr>
      <w:r>
        <w:lastRenderedPageBreak/>
        <w:t>планирования и координации деятельности государственных органов и иных организаций по борьбе с коррупцией;</w:t>
      </w:r>
    </w:p>
    <w:p w:rsidR="00000000" w:rsidRDefault="003C2CDD">
      <w:pPr>
        <w:pStyle w:val="newncpi"/>
        <w:divId w:val="1184242001"/>
      </w:pPr>
      <w:bookmarkStart w:id="25" w:name="a61"/>
      <w:bookmarkEnd w:id="25"/>
      <w:r>
        <w:t>установления огран</w:t>
      </w:r>
      <w:r>
        <w:t>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выявления;</w:t>
      </w:r>
    </w:p>
    <w:p w:rsidR="00000000" w:rsidRDefault="003C2CDD">
      <w:pPr>
        <w:pStyle w:val="newncpi"/>
        <w:divId w:val="1184242001"/>
      </w:pPr>
      <w:r>
        <w:t>обеспечения правовой регламентации деятель</w:t>
      </w:r>
      <w:r>
        <w:t>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3C2CDD">
      <w:pPr>
        <w:pStyle w:val="newncpi"/>
        <w:divId w:val="1184242001"/>
      </w:pPr>
      <w:r>
        <w:t>совершенствования системы государственных органов, кадровой работы и процедуры решения вопросов, обеспечивающих защиту прав, свобод и законных интересов физических и юридических лиц;</w:t>
      </w:r>
    </w:p>
    <w:p w:rsidR="00000000" w:rsidRDefault="003C2CDD">
      <w:pPr>
        <w:pStyle w:val="newncpi"/>
        <w:divId w:val="1184242001"/>
      </w:pPr>
      <w:r>
        <w:t>проведения мероприятий по информированию населения, способствующих создан</w:t>
      </w:r>
      <w:r>
        <w:t>ию атмосферы нетерпимости в отношении коррупции (антикоррупционное образование и воспитание);</w:t>
      </w:r>
    </w:p>
    <w:p w:rsidR="00000000" w:rsidRDefault="003C2CDD">
      <w:pPr>
        <w:pStyle w:val="newncpi"/>
        <w:divId w:val="1184242001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3C2CDD">
      <w:pPr>
        <w:pStyle w:val="newncpi"/>
        <w:divId w:val="1184242001"/>
      </w:pPr>
      <w:r>
        <w:t>восстановления нару</w:t>
      </w:r>
      <w:r>
        <w:t>шенных прав, свобод и законных интересов физических и юридических лиц, ликвидации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3C2CDD">
      <w:pPr>
        <w:pStyle w:val="newncpi"/>
        <w:divId w:val="1184242001"/>
      </w:pPr>
      <w:r>
        <w:t>установления правовых запретов в целях разграничения служебных (труд</w:t>
      </w:r>
      <w:r>
        <w:t>овых) обязанностей и личных, групповых и иных внеслужебных интересов государственных должностных и приравненных к ним лиц;</w:t>
      </w:r>
    </w:p>
    <w:p w:rsidR="00000000" w:rsidRDefault="003C2CDD">
      <w:pPr>
        <w:pStyle w:val="newncpi"/>
        <w:divId w:val="1184242001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</w:t>
      </w:r>
      <w:r>
        <w:t>енсаций, связанных с ограничениями, установленными настоящим Законом и иными законодательными актами в сфере борьбы с коррупцией;</w:t>
      </w:r>
    </w:p>
    <w:p w:rsidR="00000000" w:rsidRDefault="003C2CDD">
      <w:pPr>
        <w:pStyle w:val="newncpi"/>
        <w:divId w:val="1184242001"/>
      </w:pPr>
      <w:r>
        <w:t>применения процедур приема на работу, отбора, подготовки, продвижения по службе (работе) государственных должностных лиц в соо</w:t>
      </w:r>
      <w:r>
        <w:t>тветствии с принципами эффективности их деятельности и справедливости;</w:t>
      </w:r>
    </w:p>
    <w:p w:rsidR="00000000" w:rsidRDefault="003C2CDD">
      <w:pPr>
        <w:pStyle w:val="newncpi"/>
        <w:divId w:val="1184242001"/>
      </w:pPr>
      <w:r>
        <w:t>принятия кодексов этики (стандартов поведения) государственных служащих и иных государственных должностных лиц;</w:t>
      </w:r>
    </w:p>
    <w:p w:rsidR="00000000" w:rsidRDefault="003C2CDD">
      <w:pPr>
        <w:pStyle w:val="newncpi"/>
        <w:divId w:val="1184242001"/>
      </w:pPr>
      <w:r>
        <w:t xml:space="preserve">недопущения финансирования либо предоставления других форм материального </w:t>
      </w:r>
      <w:r>
        <w:t>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3C2CDD">
      <w:pPr>
        <w:pStyle w:val="newncpi"/>
        <w:divId w:val="1184242001"/>
      </w:pPr>
      <w:r>
        <w:t>проведения в установленном порядке криминологической экспертизы проектов правовых актов, ранее принятых (изданных) пр</w:t>
      </w:r>
      <w:r>
        <w:t>авовых актов,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профилактике;</w:t>
      </w:r>
    </w:p>
    <w:p w:rsidR="00000000" w:rsidRDefault="003C2CDD">
      <w:pPr>
        <w:pStyle w:val="newncpi"/>
        <w:divId w:val="1184242001"/>
      </w:pPr>
      <w:r>
        <w:t>сочетания борьбы с корр</w:t>
      </w:r>
      <w:r>
        <w:t>упцией с созданием экономических и социальных предпосылок для устранения причин коррупции;</w:t>
      </w:r>
    </w:p>
    <w:p w:rsidR="00000000" w:rsidRDefault="003C2CDD">
      <w:pPr>
        <w:pStyle w:val="newncpi"/>
        <w:divId w:val="1184242001"/>
      </w:pPr>
      <w:r>
        <w:t>упрощения административных процедур и сокращения их числа;</w:t>
      </w:r>
    </w:p>
    <w:p w:rsidR="00000000" w:rsidRDefault="003C2CDD">
      <w:pPr>
        <w:pStyle w:val="newncpi"/>
        <w:divId w:val="1184242001"/>
      </w:pPr>
      <w:r>
        <w:lastRenderedPageBreak/>
        <w:t>вынесения на общественное (всенародное) обсуждение проектов нормативных правовых актов в сфере борьбы с ко</w:t>
      </w:r>
      <w:r>
        <w:t>ррупцией;</w:t>
      </w:r>
    </w:p>
    <w:p w:rsidR="00000000" w:rsidRDefault="003C2CDD">
      <w:pPr>
        <w:pStyle w:val="newncpi"/>
        <w:divId w:val="1184242001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3C2CDD">
      <w:pPr>
        <w:pStyle w:val="newncpi"/>
        <w:divId w:val="1184242001"/>
      </w:pPr>
      <w:r>
        <w:t>Меры борьбы с коррупцией реализуются в республиканских органах государственного управления и иных государственных организ</w:t>
      </w:r>
      <w:r>
        <w:t xml:space="preserve">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администрациях районов в городах посредством создания и деятельности комиссий по противодействию коррупции в порядке, </w:t>
      </w:r>
      <w:r>
        <w:t>определенном Советом Министров Республики Беларусь.</w:t>
      </w:r>
    </w:p>
    <w:p w:rsidR="00000000" w:rsidRDefault="003C2CDD">
      <w:pPr>
        <w:pStyle w:val="chapter"/>
        <w:divId w:val="1184242001"/>
      </w:pPr>
      <w:bookmarkStart w:id="26" w:name="a68"/>
      <w:bookmarkEnd w:id="26"/>
      <w:r>
        <w:t>ГЛАВА 2</w:t>
      </w:r>
      <w:r>
        <w:br/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3C2CDD">
      <w:pPr>
        <w:pStyle w:val="article"/>
        <w:divId w:val="1184242001"/>
      </w:pPr>
      <w:bookmarkStart w:id="27" w:name="a69"/>
      <w:bookmarkEnd w:id="27"/>
      <w:r>
        <w:t>Статья 6. Государственные о</w:t>
      </w:r>
      <w:r>
        <w:t>рганы, осуществляющие борьбу с коррупцией</w:t>
      </w:r>
    </w:p>
    <w:p w:rsidR="00000000" w:rsidRDefault="003C2CDD">
      <w:pPr>
        <w:pStyle w:val="newncpi"/>
        <w:divId w:val="1184242001"/>
      </w:pPr>
      <w:bookmarkStart w:id="28" w:name="a197"/>
      <w:bookmarkEnd w:id="28"/>
      <w:r>
        <w:t>Борьбу с коррупцией осуществляют органы прокуратуры, внутренних дел и государственной безопасности.</w:t>
      </w:r>
    </w:p>
    <w:p w:rsidR="00000000" w:rsidRDefault="003C2CDD">
      <w:pPr>
        <w:pStyle w:val="newncpi"/>
        <w:divId w:val="1184242001"/>
      </w:pPr>
      <w:r>
        <w:t>Государственные органы, осуществляющие борьбу с коррупцией, решают стоящие перед ними задачи самостоятельно и во в</w:t>
      </w:r>
      <w:r>
        <w:t>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3C2CDD">
      <w:pPr>
        <w:pStyle w:val="article"/>
        <w:divId w:val="1184242001"/>
      </w:pPr>
      <w:bookmarkStart w:id="29" w:name="a70"/>
      <w:bookmarkEnd w:id="29"/>
      <w:r>
        <w:t>Статья 7. Полномочия Генеральной прокуратуры Республики Беларусь в сфере борьбы с коррупцией</w:t>
      </w:r>
    </w:p>
    <w:p w:rsidR="00000000" w:rsidRDefault="003C2CDD">
      <w:pPr>
        <w:pStyle w:val="newncpi"/>
        <w:divId w:val="1184242001"/>
      </w:pPr>
      <w:r>
        <w:t>Генеральная прокуратура Р</w:t>
      </w:r>
      <w:r>
        <w:t>еспублики Беларусь является государственным органом, ответственным за организацию борьбы с коррупцией.</w:t>
      </w:r>
    </w:p>
    <w:p w:rsidR="00000000" w:rsidRDefault="003C2CDD">
      <w:pPr>
        <w:pStyle w:val="newncpi"/>
        <w:divId w:val="1184242001"/>
      </w:pPr>
      <w:r>
        <w:t>В целях обеспечения организации борьбы с коррупцией Генеральная прокуратура Республики Беларусь:</w:t>
      </w:r>
    </w:p>
    <w:p w:rsidR="00000000" w:rsidRDefault="003C2CDD">
      <w:pPr>
        <w:pStyle w:val="newncpi"/>
        <w:divId w:val="1184242001"/>
      </w:pPr>
      <w:r>
        <w:t>аккумулирует информацию о фактах, свидетельствующих о ко</w:t>
      </w:r>
      <w:r>
        <w:t>ррупции;</w:t>
      </w:r>
    </w:p>
    <w:p w:rsidR="00000000" w:rsidRDefault="003C2CDD">
      <w:pPr>
        <w:pStyle w:val="newncpi"/>
        <w:divId w:val="1184242001"/>
      </w:pPr>
      <w:r>
        <w:t>анализирует эффективность применяемых мер по противодействию коррупции;</w:t>
      </w:r>
    </w:p>
    <w:p w:rsidR="00000000" w:rsidRDefault="003C2CDD">
      <w:pPr>
        <w:pStyle w:val="newncpi"/>
        <w:divId w:val="1184242001"/>
      </w:pPr>
      <w:r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3C2CDD">
      <w:pPr>
        <w:pStyle w:val="newncpi"/>
        <w:divId w:val="1184242001"/>
      </w:pPr>
      <w:r>
        <w:t>осуществляет надзор за исполнением руководителями государственны</w:t>
      </w:r>
      <w:r>
        <w:t>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</w:t>
      </w:r>
      <w:r>
        <w:t>ами;</w:t>
      </w:r>
    </w:p>
    <w:p w:rsidR="00000000" w:rsidRDefault="003C2CDD">
      <w:pPr>
        <w:pStyle w:val="newncpi"/>
        <w:divId w:val="1184242001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3C2CDD">
      <w:pPr>
        <w:pStyle w:val="newncpi"/>
        <w:divId w:val="1184242001"/>
      </w:pPr>
      <w:r>
        <w:lastRenderedPageBreak/>
        <w:t>осуществляет иные полномочия в сфере борьбы с коррупцией, установленные законодательными актами.</w:t>
      </w:r>
    </w:p>
    <w:p w:rsidR="00000000" w:rsidRDefault="003C2CDD">
      <w:pPr>
        <w:pStyle w:val="article"/>
        <w:divId w:val="1184242001"/>
      </w:pPr>
      <w:bookmarkStart w:id="30" w:name="a71"/>
      <w:bookmarkEnd w:id="30"/>
      <w:r>
        <w:t>Статья 8. Специальные подразделения по борьбе с коррупцией и их прав</w:t>
      </w:r>
      <w:r>
        <w:t>а</w:t>
      </w:r>
    </w:p>
    <w:p w:rsidR="00000000" w:rsidRDefault="003C2CDD">
      <w:pPr>
        <w:pStyle w:val="newncpi"/>
        <w:divId w:val="1184242001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3C2CDD">
      <w:pPr>
        <w:pStyle w:val="newncpi"/>
        <w:divId w:val="1184242001"/>
      </w:pPr>
      <w:r>
        <w:t>Порядок создания в органах прокуратуры, внутренних дел и государственной безопасности специальных подразделений по борьбе с коррупцией определяется Президентом Республики Беларусь.</w:t>
      </w:r>
    </w:p>
    <w:p w:rsidR="00000000" w:rsidRDefault="003C2CDD">
      <w:pPr>
        <w:pStyle w:val="newncpi"/>
        <w:divId w:val="1184242001"/>
      </w:pPr>
      <w:r>
        <w:t>Специальным подразделениям по борьбе с коррупцией при выполнении возложенны</w:t>
      </w:r>
      <w:r>
        <w:t>х на них задач предоставляется право:</w:t>
      </w:r>
    </w:p>
    <w:p w:rsidR="00000000" w:rsidRDefault="003C2CDD">
      <w:pPr>
        <w:pStyle w:val="newncpi"/>
        <w:divId w:val="1184242001"/>
      </w:pPr>
      <w:r>
        <w:t>получать безвозмездно из государственных органов и иных организаций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</w:t>
      </w:r>
      <w:r>
        <w:t>ых информационных, справочных систем и банков данных;</w:t>
      </w:r>
    </w:p>
    <w:p w:rsidR="00000000" w:rsidRDefault="003C2CDD">
      <w:pPr>
        <w:pStyle w:val="newncpi"/>
        <w:divId w:val="1184242001"/>
      </w:pPr>
      <w:r>
        <w:t>беспрепятственно прибывать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Госуд</w:t>
      </w:r>
      <w:r>
        <w:t>арственным пограничным комитетом Республики Беларусь или уполномоченными должностными лицами иных органов пограничной службы Республики Беларусь;</w:t>
      </w:r>
    </w:p>
    <w:p w:rsidR="00000000" w:rsidRDefault="003C2CDD">
      <w:pPr>
        <w:pStyle w:val="newncpi"/>
        <w:divId w:val="1184242001"/>
      </w:pPr>
      <w:r>
        <w:t>с санкции прокурора приостанавливать полностью или частично на срок до десяти суток финансовые операции физиче</w:t>
      </w:r>
      <w:r>
        <w:t xml:space="preserve">ских и юридических лиц, ограничивать их в праве распоряжения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</w:t>
      </w:r>
      <w:r>
        <w:t>легализации доходов, полученных преступным путем;</w:t>
      </w:r>
    </w:p>
    <w:p w:rsidR="00000000" w:rsidRDefault="003C2CDD">
      <w:pPr>
        <w:pStyle w:val="newncpi"/>
        <w:divId w:val="1184242001"/>
      </w:pPr>
      <w:r>
        <w:t>вносить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3C2CDD">
      <w:pPr>
        <w:pStyle w:val="newncpi"/>
        <w:divId w:val="1184242001"/>
      </w:pPr>
      <w:r>
        <w:t>Други</w:t>
      </w:r>
      <w:r>
        <w:t>е права, а также обязанности специальных подразделений по борьбе с коррупцией определяются настоящим Законом и иными законодательными актами.</w:t>
      </w:r>
    </w:p>
    <w:p w:rsidR="00000000" w:rsidRDefault="003C2CDD">
      <w:pPr>
        <w:pStyle w:val="article"/>
        <w:divId w:val="1184242001"/>
      </w:pPr>
      <w:bookmarkStart w:id="31" w:name="a72"/>
      <w:bookmarkEnd w:id="31"/>
      <w:r>
        <w:t>Статья 9. Государственные органы и иные организации, участвующие в борьбе с коррупцией</w:t>
      </w:r>
    </w:p>
    <w:p w:rsidR="00000000" w:rsidRDefault="003C2CDD">
      <w:pPr>
        <w:pStyle w:val="newncpi"/>
        <w:divId w:val="1184242001"/>
      </w:pPr>
      <w:r>
        <w:t>Следственный комитет Респуб</w:t>
      </w:r>
      <w:r>
        <w:t>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</w:t>
      </w:r>
      <w:r>
        <w:t>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</w:t>
      </w:r>
      <w:r>
        <w:t>осударственные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00000" w:rsidRDefault="003C2CDD">
      <w:pPr>
        <w:pStyle w:val="newncpi"/>
        <w:divId w:val="1184242001"/>
      </w:pPr>
      <w:r>
        <w:lastRenderedPageBreak/>
        <w:t>Общественные объединения участвуют в борьбе с коррупцией в соответствии с настоящим Законом и иными актами закон</w:t>
      </w:r>
      <w:r>
        <w:t>одательства.</w:t>
      </w:r>
    </w:p>
    <w:p w:rsidR="00000000" w:rsidRDefault="003C2CDD">
      <w:pPr>
        <w:pStyle w:val="article"/>
        <w:divId w:val="1184242001"/>
      </w:pPr>
      <w:bookmarkStart w:id="32" w:name="a73"/>
      <w:bookmarkEnd w:id="32"/>
      <w:r>
        <w:t>Статья 10. Взаимодействие государственных органов и иных организаций в сфере борьбы с коррупцией</w:t>
      </w:r>
    </w:p>
    <w:p w:rsidR="00000000" w:rsidRDefault="003C2CDD">
      <w:pPr>
        <w:pStyle w:val="newncpi"/>
        <w:divId w:val="1184242001"/>
      </w:pPr>
      <w:bookmarkStart w:id="33" w:name="a203"/>
      <w:bookmarkEnd w:id="33"/>
      <w:r>
        <w:t xml:space="preserve">Государственные органы и иные организации обязаны передавать государственным органам, осуществляющим борьбу с коррупцией, информацию, связанную с </w:t>
      </w:r>
      <w:r>
        <w:t>фактами, свидетельствующими о коррупции.</w:t>
      </w:r>
    </w:p>
    <w:p w:rsidR="00000000" w:rsidRDefault="003C2CDD">
      <w:pPr>
        <w:pStyle w:val="newncpi"/>
        <w:divId w:val="1184242001"/>
      </w:pPr>
      <w:r>
        <w:t>Порядок и условия взаимодействия государственных органов, осуществляющих борьбу с коррупцией, определяются ими совместно.</w:t>
      </w:r>
    </w:p>
    <w:p w:rsidR="00000000" w:rsidRDefault="003C2CDD">
      <w:pPr>
        <w:pStyle w:val="newncpi"/>
        <w:divId w:val="1184242001"/>
      </w:pPr>
      <w:r>
        <w:t>Государственные органы, осуществляющие борьбу с коррупцией, на основе международных договоров</w:t>
      </w:r>
      <w:r>
        <w:t xml:space="preserve"> Республики Беларусь могут обмениваться необходимой информацией с органами иностранных государств, осуществляющими деятельность в сфере борьбы с коррупцией.</w:t>
      </w:r>
    </w:p>
    <w:p w:rsidR="00000000" w:rsidRDefault="003C2CDD">
      <w:pPr>
        <w:pStyle w:val="article"/>
        <w:divId w:val="1184242001"/>
      </w:pPr>
      <w:bookmarkStart w:id="34" w:name="a74"/>
      <w:bookmarkEnd w:id="34"/>
      <w:r>
        <w:t xml:space="preserve">Статья 11. Содействие государственным органам, осуществляющим борьбу с коррупцией, государственным </w:t>
      </w:r>
      <w:r>
        <w:t>органам и иным организациям, участвующим в борьбе с коррупцией</w:t>
      </w:r>
    </w:p>
    <w:p w:rsidR="00000000" w:rsidRDefault="003C2CDD">
      <w:pPr>
        <w:pStyle w:val="newncpi"/>
        <w:divId w:val="1184242001"/>
      </w:pPr>
      <w:bookmarkStart w:id="35" w:name="a180"/>
      <w:bookmarkEnd w:id="35"/>
      <w:r>
        <w:t>Государственные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</w:t>
      </w:r>
      <w:r>
        <w:t>рритории Республики Беларусь, обязаны оказывать содействие государственным органам, осуществляющим борьбу с коррупцией, и государственным органам и иным организациям, участвующим в борьбе с коррупцией.</w:t>
      </w:r>
    </w:p>
    <w:p w:rsidR="00000000" w:rsidRDefault="003C2CDD">
      <w:pPr>
        <w:pStyle w:val="newncpi"/>
        <w:divId w:val="1184242001"/>
      </w:pPr>
      <w:bookmarkStart w:id="36" w:name="a13"/>
      <w:bookmarkEnd w:id="36"/>
      <w:r>
        <w:t xml:space="preserve">Сведения, документы и другие материалы в сфере борьбы </w:t>
      </w:r>
      <w:r>
        <w:t>с 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3C2CDD">
      <w:pPr>
        <w:pStyle w:val="newncpi"/>
        <w:divId w:val="1184242001"/>
      </w:pPr>
      <w:r>
        <w:t>Предоставле</w:t>
      </w:r>
      <w:r>
        <w:t>ние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материалов ос</w:t>
      </w:r>
      <w:r>
        <w:t xml:space="preserve">уществляется в сроки, предусмотренные </w:t>
      </w:r>
      <w:hyperlink w:anchor="a13" w:tooltip="+" w:history="1">
        <w:r>
          <w:rPr>
            <w:rStyle w:val="a3"/>
          </w:rPr>
          <w:t>частью второй</w:t>
        </w:r>
      </w:hyperlink>
      <w:r>
        <w:t xml:space="preserve"> настоящей статьи.</w:t>
      </w:r>
    </w:p>
    <w:p w:rsidR="00000000" w:rsidRDefault="003C2CDD">
      <w:pPr>
        <w:pStyle w:val="article"/>
        <w:divId w:val="1184242001"/>
      </w:pPr>
      <w:bookmarkStart w:id="37" w:name="a75"/>
      <w:bookmarkEnd w:id="37"/>
      <w:r>
        <w:t>Статья 12. Информационное обеспечение борьбы с коррупцией</w:t>
      </w:r>
    </w:p>
    <w:p w:rsidR="00000000" w:rsidRDefault="003C2CDD">
      <w:pPr>
        <w:pStyle w:val="newncpi"/>
        <w:divId w:val="1184242001"/>
      </w:pPr>
      <w:r>
        <w:t>В целях сбора, хранения, анализа и обобщения информации о фактах, свидетельствующих о коррупции</w:t>
      </w:r>
      <w:r>
        <w:t>, в том числе о физических и юридических лицах, причастных к 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3C2CDD">
      <w:pPr>
        <w:pStyle w:val="newncpi"/>
        <w:divId w:val="1184242001"/>
      </w:pPr>
      <w:r>
        <w:t xml:space="preserve">В Генеральной прокуратуре Республики Беларусь ведутся единые </w:t>
      </w:r>
      <w:r>
        <w:t xml:space="preserve">банки данных о состоянии борьбы с коррупцией, которые формируются на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</w:t>
      </w:r>
      <w:r>
        <w:lastRenderedPageBreak/>
        <w:t>Республики Беларусь по с</w:t>
      </w:r>
      <w:r>
        <w:t>огласованию с Министерством внутренних дел Республики Беларусь и Комитетом государственной безопасности Республики Беларусь.</w:t>
      </w:r>
    </w:p>
    <w:p w:rsidR="00000000" w:rsidRDefault="003C2CDD">
      <w:pPr>
        <w:pStyle w:val="article"/>
        <w:divId w:val="1184242001"/>
      </w:pPr>
      <w:bookmarkStart w:id="38" w:name="a76"/>
      <w:bookmarkEnd w:id="38"/>
      <w:r>
        <w:t>Статья 13. Координация деятельности государственных органов, осуществляющих борьбу с коррупцией, и государственных органов и иных о</w:t>
      </w:r>
      <w:r>
        <w:t>рганизаций, участвующих в борьбе с коррупцией</w:t>
      </w:r>
    </w:p>
    <w:p w:rsidR="00000000" w:rsidRDefault="003C2CDD">
      <w:pPr>
        <w:pStyle w:val="newncpi"/>
        <w:divId w:val="1184242001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</w:t>
      </w:r>
      <w:r>
        <w:t xml:space="preserve"> по борьбе с преступностью и коррупцией, действующими в порядке, определяемом Президентом Республики Беларусь.</w:t>
      </w:r>
    </w:p>
    <w:p w:rsidR="00000000" w:rsidRDefault="003C2CDD">
      <w:pPr>
        <w:pStyle w:val="article"/>
        <w:divId w:val="1184242001"/>
      </w:pPr>
      <w:bookmarkStart w:id="39" w:name="a77"/>
      <w:bookmarkEnd w:id="39"/>
      <w: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3C2CDD">
      <w:pPr>
        <w:pStyle w:val="newncpi"/>
        <w:divId w:val="1184242001"/>
      </w:pPr>
      <w:r>
        <w:t>Финансовое и материально-техническое</w:t>
      </w:r>
      <w:r>
        <w:t xml:space="preserve"> обеспечение специальных подразделений по борьбе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</w:t>
      </w:r>
      <w:r>
        <w:t xml:space="preserve"> на содержание органов прокуратуры, внутренних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3C2CDD">
      <w:pPr>
        <w:pStyle w:val="chapter"/>
        <w:divId w:val="1184242001"/>
      </w:pPr>
      <w:bookmarkStart w:id="40" w:name="a78"/>
      <w:bookmarkEnd w:id="40"/>
      <w:r>
        <w:t>ГЛАВА 3</w:t>
      </w:r>
      <w:r>
        <w:br/>
        <w:t>ПРЕДУПРЕЖДЕНИЕ КОРРУПЦИИ</w:t>
      </w:r>
    </w:p>
    <w:p w:rsidR="00000000" w:rsidRDefault="003C2CDD">
      <w:pPr>
        <w:pStyle w:val="article"/>
        <w:divId w:val="1184242001"/>
      </w:pPr>
      <w:bookmarkStart w:id="41" w:name="a79"/>
      <w:bookmarkEnd w:id="41"/>
      <w:r>
        <w:t>Статья 15. Требован</w:t>
      </w:r>
      <w:r>
        <w:t>ия к порядку принятия отдельных решений государственными органами и иными государственными организациями в сфере экономических отношений</w:t>
      </w:r>
    </w:p>
    <w:p w:rsidR="00000000" w:rsidRDefault="003C2CDD">
      <w:pPr>
        <w:pStyle w:val="newncpi"/>
        <w:divId w:val="1184242001"/>
      </w:pPr>
      <w:bookmarkStart w:id="42" w:name="a14"/>
      <w:bookmarkEnd w:id="42"/>
      <w:r>
        <w:t>Решения по оказанию государственной поддержки юридическим лицам и индивидуальным предпринимателям принимаются в порядке</w:t>
      </w:r>
      <w:r>
        <w:t>, установленном законодательными актами.</w:t>
      </w:r>
    </w:p>
    <w:p w:rsidR="00000000" w:rsidRDefault="003C2CDD">
      <w:pPr>
        <w:pStyle w:val="newncpi"/>
        <w:divId w:val="1184242001"/>
      </w:pPr>
      <w:bookmarkStart w:id="43" w:name="a145"/>
      <w:bookmarkEnd w:id="43"/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3C2CDD">
      <w:pPr>
        <w:pStyle w:val="newncpi"/>
        <w:divId w:val="1184242001"/>
      </w:pPr>
      <w:r>
        <w:t>о распоряжении государственн</w:t>
      </w:r>
      <w:r>
        <w:t>ым имуществом;</w:t>
      </w:r>
    </w:p>
    <w:p w:rsidR="00000000" w:rsidRDefault="003C2CDD">
      <w:pPr>
        <w:pStyle w:val="newncpi"/>
        <w:divId w:val="1184242001"/>
      </w:pPr>
      <w:r>
        <w:t>о проведении закупок;</w:t>
      </w:r>
    </w:p>
    <w:p w:rsidR="00000000" w:rsidRDefault="003C2CDD">
      <w:pPr>
        <w:pStyle w:val="newncpi"/>
        <w:divId w:val="1184242001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3C2CDD">
      <w:pPr>
        <w:pStyle w:val="newncpi"/>
        <w:divId w:val="1184242001"/>
      </w:pPr>
      <w:r>
        <w:t>о распределении квот;</w:t>
      </w:r>
    </w:p>
    <w:p w:rsidR="00000000" w:rsidRDefault="003C2CDD">
      <w:pPr>
        <w:pStyle w:val="newncpi"/>
        <w:divId w:val="1184242001"/>
      </w:pPr>
      <w:r>
        <w:t>о выборе поставщиков для государственных нужд;</w:t>
      </w:r>
    </w:p>
    <w:p w:rsidR="00000000" w:rsidRDefault="003C2CDD">
      <w:pPr>
        <w:pStyle w:val="newncpi"/>
        <w:divId w:val="1184242001"/>
      </w:pPr>
      <w:r>
        <w:t>о возложении на</w:t>
      </w:r>
      <w:r>
        <w:t xml:space="preserve"> юридическое лицо и (или) индивидуального предпринимателя отдельных функций государственного заказчика;</w:t>
      </w:r>
    </w:p>
    <w:p w:rsidR="00000000" w:rsidRDefault="003C2CDD">
      <w:pPr>
        <w:pStyle w:val="newncpi"/>
        <w:divId w:val="1184242001"/>
      </w:pPr>
      <w:r>
        <w:lastRenderedPageBreak/>
        <w:t>в иных случаях, предусмотренных актами законодательства.</w:t>
      </w:r>
    </w:p>
    <w:p w:rsidR="00000000" w:rsidRDefault="003C2CDD">
      <w:pPr>
        <w:pStyle w:val="newncpi"/>
        <w:divId w:val="1184242001"/>
      </w:pPr>
      <w:r>
        <w:t>Президентом Республики Беларусь может быть установлен иной порядок принятия решений, предусмотр</w:t>
      </w:r>
      <w:r>
        <w:t xml:space="preserve">енных частями </w:t>
      </w:r>
      <w:hyperlink w:anchor="a14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статьи.</w:t>
      </w:r>
    </w:p>
    <w:p w:rsidR="00000000" w:rsidRDefault="003C2CDD">
      <w:pPr>
        <w:pStyle w:val="article"/>
        <w:divId w:val="1184242001"/>
      </w:pPr>
      <w:bookmarkStart w:id="44" w:name="a49"/>
      <w:bookmarkEnd w:id="44"/>
      <w: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3C2CDD">
      <w:pPr>
        <w:pStyle w:val="newncpi"/>
        <w:divId w:val="1184242001"/>
      </w:pPr>
      <w:bookmarkStart w:id="45" w:name="a50"/>
      <w:bookmarkEnd w:id="45"/>
      <w:r>
        <w:t>Государственное должностное лицо, лицо</w:t>
      </w:r>
      <w:r>
        <w:t xml:space="preserve">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</w:t>
      </w:r>
      <w:r>
        <w:t xml:space="preserve">и иных внеслужебных интересах, дают обязательство по соблюдению ограничений, установленных статьями </w:t>
      </w:r>
      <w:hyperlink w:anchor="a15" w:tooltip="+" w:history="1">
        <w:r>
          <w:rPr>
            <w:rStyle w:val="a3"/>
          </w:rPr>
          <w:t>17–20</w:t>
        </w:r>
      </w:hyperlink>
      <w:r>
        <w:t xml:space="preserve"> настоящего Закона, и ставятся в известность о правовых последствиях неисполнения такого обязательства.</w:t>
      </w:r>
    </w:p>
    <w:p w:rsidR="00000000" w:rsidRDefault="003C2CDD">
      <w:pPr>
        <w:pStyle w:val="newncpi"/>
        <w:divId w:val="1184242001"/>
      </w:pPr>
      <w:bookmarkStart w:id="46" w:name="a51"/>
      <w:bookmarkEnd w:id="46"/>
      <w:r>
        <w:t xml:space="preserve">Обязательство </w:t>
      </w:r>
      <w:r>
        <w:t>государственного 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</w:t>
      </w:r>
      <w:r>
        <w:t>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</w:t>
      </w:r>
      <w:r>
        <w:t>тановленном законодательными актами.</w:t>
      </w:r>
    </w:p>
    <w:p w:rsidR="00000000" w:rsidRDefault="003C2CDD">
      <w:pPr>
        <w:pStyle w:val="newncpi"/>
        <w:divId w:val="1184242001"/>
      </w:pPr>
      <w:bookmarkStart w:id="47" w:name="a144"/>
      <w:bookmarkEnd w:id="47"/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должностно</w:t>
      </w:r>
      <w:r>
        <w:t>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законо</w:t>
      </w:r>
      <w:r>
        <w:t>дательными актами.</w:t>
      </w:r>
    </w:p>
    <w:p w:rsidR="00000000" w:rsidRDefault="003C2CDD">
      <w:pPr>
        <w:pStyle w:val="article"/>
        <w:divId w:val="1184242001"/>
      </w:pPr>
      <w:bookmarkStart w:id="48" w:name="a15"/>
      <w:bookmarkEnd w:id="48"/>
      <w:r>
        <w:t>Статья 17. Ограничения, устанавливаемые для государственных должностных и приравненных к ним лиц</w:t>
      </w:r>
    </w:p>
    <w:p w:rsidR="00000000" w:rsidRDefault="003C2CDD">
      <w:pPr>
        <w:pStyle w:val="newncpi"/>
        <w:divId w:val="1184242001"/>
      </w:pPr>
      <w:bookmarkStart w:id="49" w:name="a16"/>
      <w:bookmarkEnd w:id="49"/>
      <w:r>
        <w:t>Государственное должностное лицо не вправе:</w:t>
      </w:r>
    </w:p>
    <w:p w:rsidR="00000000" w:rsidRDefault="003C2CDD">
      <w:pPr>
        <w:pStyle w:val="newncpi"/>
        <w:divId w:val="1184242001"/>
      </w:pPr>
      <w:bookmarkStart w:id="50" w:name="a191"/>
      <w:bookmarkEnd w:id="50"/>
      <w:r>
        <w:t>заниматься предпринимательской деятельностью лично либо через иных лиц, оказывать содействие суп</w:t>
      </w:r>
      <w:r>
        <w:t>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3C2CDD">
      <w:pPr>
        <w:pStyle w:val="newncpi"/>
        <w:divId w:val="1184242001"/>
      </w:pPr>
      <w:r>
        <w:t>быть представителем третьих лиц по вопросам, связанным с деятельностью государственного органа, иной организации, служ</w:t>
      </w:r>
      <w:r>
        <w:t>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3C2CDD">
      <w:pPr>
        <w:pStyle w:val="newncpi"/>
        <w:divId w:val="1184242001"/>
      </w:pPr>
      <w:r>
        <w:t>совершать от имени государственных организаций без согласования с государственны</w:t>
      </w:r>
      <w:r>
        <w:t>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</w:t>
      </w:r>
      <w:r>
        <w:t xml:space="preserve">ных обществах являются его </w:t>
      </w:r>
      <w:r>
        <w:lastRenderedPageBreak/>
        <w:t>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</w:t>
      </w:r>
      <w:r>
        <w:t xml:space="preserve"> совершение таких сделок иным должностным лицам;</w:t>
      </w:r>
    </w:p>
    <w:p w:rsidR="00000000" w:rsidRDefault="003C2CDD">
      <w:pPr>
        <w:pStyle w:val="newncpi"/>
        <w:divId w:val="1184242001"/>
      </w:pPr>
      <w:r>
        <w:t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в нарушение порядка, уст</w:t>
      </w:r>
      <w:r>
        <w:t>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(супруга</w:t>
      </w:r>
      <w:r>
        <w:t>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000000" w:rsidRDefault="003C2CDD">
      <w:pPr>
        <w:pStyle w:val="newncpi"/>
        <w:divId w:val="1184242001"/>
      </w:pPr>
      <w:bookmarkStart w:id="51" w:name="a181"/>
      <w:bookmarkEnd w:id="51"/>
      <w:r>
        <w:t>принимать участие лич</w:t>
      </w:r>
      <w:r>
        <w:t>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000000" w:rsidRDefault="003C2CDD">
      <w:pPr>
        <w:pStyle w:val="newncpi"/>
        <w:divId w:val="1184242001"/>
      </w:pPr>
      <w:r>
        <w:t>иметь счета в иностранных банках, за исключением случаев выполнения государственных функций в иностранн</w:t>
      </w:r>
      <w:r>
        <w:t>ых государствах и иных случаев, установленных законодательными актами;</w:t>
      </w:r>
    </w:p>
    <w:p w:rsidR="00000000" w:rsidRDefault="003C2CDD">
      <w:pPr>
        <w:pStyle w:val="newncpi"/>
        <w:divId w:val="1184242001"/>
      </w:pPr>
      <w: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</w:t>
      </w:r>
      <w:r>
        <w:t>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</w:t>
      </w:r>
      <w:r>
        <w:t>х лиц, а также физических лиц, если это расходится с интересами государственной службы;</w:t>
      </w:r>
    </w:p>
    <w:p w:rsidR="00000000" w:rsidRDefault="003C2CDD">
      <w:pPr>
        <w:pStyle w:val="newncpi"/>
        <w:divId w:val="1184242001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</w:t>
      </w:r>
      <w:r>
        <w:t>ля третьих лиц в виде работы, услуги в связи с исполнением служебных (трудовых) обязанностей;</w:t>
      </w:r>
    </w:p>
    <w:p w:rsidR="00000000" w:rsidRDefault="003C2CDD">
      <w:pPr>
        <w:pStyle w:val="newncpi"/>
        <w:divId w:val="1184242001"/>
      </w:pPr>
      <w: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</w:t>
      </w:r>
      <w:r>
        <w:t>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</w:t>
      </w:r>
      <w:r>
        <w:t xml:space="preserve">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</w:t>
      </w:r>
      <w:r>
        <w:t>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</w:t>
      </w:r>
      <w:r>
        <w:t>ежных партнеров;</w:t>
      </w:r>
    </w:p>
    <w:p w:rsidR="00000000" w:rsidRDefault="003C2CDD">
      <w:pPr>
        <w:pStyle w:val="newncpi"/>
        <w:divId w:val="1184242001"/>
      </w:pPr>
      <w:r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</w:t>
      </w:r>
      <w:r>
        <w:t xml:space="preserve"> полученные при исполнении им служебных (трудовых) обязанностей.</w:t>
      </w:r>
    </w:p>
    <w:p w:rsidR="00000000" w:rsidRDefault="003C2CDD">
      <w:pPr>
        <w:pStyle w:val="newncpi"/>
        <w:divId w:val="1184242001"/>
      </w:pPr>
      <w:bookmarkStart w:id="52" w:name="a52"/>
      <w:bookmarkEnd w:id="52"/>
      <w:r>
        <w:lastRenderedPageBreak/>
        <w:t>Государственные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</w:t>
      </w:r>
      <w:r>
        <w:t>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а также руководители, их заместители и главные бухгалтеры государственных органи</w:t>
      </w:r>
      <w:r>
        <w:t>заций 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исполнением служебных (</w:t>
      </w:r>
      <w:r>
        <w:t xml:space="preserve">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 и иными законодательными актами.</w:t>
      </w:r>
    </w:p>
    <w:p w:rsidR="00000000" w:rsidRDefault="003C2CDD">
      <w:pPr>
        <w:pStyle w:val="newncpi"/>
        <w:divId w:val="1184242001"/>
      </w:pPr>
      <w:bookmarkStart w:id="53" w:name="a189"/>
      <w:bookmarkEnd w:id="53"/>
      <w:r>
        <w:t>Государственное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</w:t>
      </w:r>
      <w:r>
        <w:t>ий является несовместимым с принадлежностью к политической партии.</w:t>
      </w:r>
    </w:p>
    <w:p w:rsidR="00000000" w:rsidRDefault="003C2CDD">
      <w:pPr>
        <w:pStyle w:val="newncpi"/>
        <w:divId w:val="1184242001"/>
      </w:pPr>
      <w:r>
        <w:t xml:space="preserve">Государственное должностное лицо, нарушившее письменное обязательство по соблюдению ограничений, установленных частями </w:t>
      </w:r>
      <w:hyperlink w:anchor="a16" w:tooltip="+" w:history="1">
        <w:r>
          <w:rPr>
            <w:rStyle w:val="a3"/>
          </w:rPr>
          <w:t>первой–третьей</w:t>
        </w:r>
      </w:hyperlink>
      <w:r>
        <w:t xml:space="preserve"> и </w:t>
      </w:r>
      <w:hyperlink w:anchor="a17" w:tooltip="+" w:history="1">
        <w:r>
          <w:rPr>
            <w:rStyle w:val="a3"/>
          </w:rPr>
          <w:t>шестой</w:t>
        </w:r>
      </w:hyperlink>
      <w:r>
        <w:t xml:space="preserve"> настоящей статьи, привлекается к ответственности в соответствии с законодательными актами.</w:t>
      </w:r>
    </w:p>
    <w:p w:rsidR="00000000" w:rsidRDefault="003C2CDD">
      <w:pPr>
        <w:pStyle w:val="newncpi"/>
        <w:divId w:val="1184242001"/>
      </w:pPr>
      <w:bookmarkStart w:id="54" w:name="a185"/>
      <w:bookmarkEnd w:id="54"/>
      <w:r>
        <w:t>Лица, приравненные к государственным должностным лицам, супруг (супруга) государственного должностного или приравненного к нему лица, близкие род</w:t>
      </w:r>
      <w:r>
        <w:t>ственники или свойственники, совместно проживающие и ведущие общее хозяйство с государственным должностным или приравненным к нему лицом, не вправе:</w:t>
      </w:r>
    </w:p>
    <w:p w:rsidR="00000000" w:rsidRDefault="003C2CDD">
      <w:pPr>
        <w:pStyle w:val="newncpi"/>
        <w:divId w:val="1184242001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государственным должностным и</w:t>
      </w:r>
      <w:r>
        <w:t>ли приравненным к нему лицом служебных (трудовых) обязанностей;</w:t>
      </w:r>
    </w:p>
    <w:p w:rsidR="00000000" w:rsidRDefault="003C2CDD">
      <w:pPr>
        <w:pStyle w:val="newncpi"/>
        <w:divId w:val="1184242001"/>
      </w:pPr>
      <w:r>
        <w:t xml:space="preserve"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</w:t>
      </w:r>
      <w:r>
        <w:t>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</w:t>
      </w:r>
      <w:r>
        <w:t xml:space="preserve">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</w:t>
      </w:r>
      <w:r>
        <w:t>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</w:t>
      </w:r>
      <w:r>
        <w:t>иглашениям и за счет зарубежных партнеров.</w:t>
      </w:r>
    </w:p>
    <w:p w:rsidR="00000000" w:rsidRDefault="003C2CDD">
      <w:pPr>
        <w:pStyle w:val="newncpi"/>
        <w:divId w:val="1184242001"/>
      </w:pPr>
      <w:bookmarkStart w:id="55" w:name="a17"/>
      <w:bookmarkEnd w:id="55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3C2CDD">
      <w:pPr>
        <w:pStyle w:val="article"/>
        <w:divId w:val="1184242001"/>
      </w:pPr>
      <w:bookmarkStart w:id="56" w:name="a80"/>
      <w:bookmarkEnd w:id="56"/>
      <w:r>
        <w:lastRenderedPageBreak/>
        <w:t>Статья 18. Ограничения по совместной службе (работе) в государственных органах и организаци</w:t>
      </w:r>
      <w:r>
        <w:t>ях супругов, близких родственников или свойственников</w:t>
      </w:r>
    </w:p>
    <w:p w:rsidR="00000000" w:rsidRDefault="003C2CDD">
      <w:pPr>
        <w:pStyle w:val="newncpi"/>
        <w:divId w:val="1184242001"/>
      </w:pPr>
      <w:bookmarkStart w:id="57" w:name="a192"/>
      <w:bookmarkEnd w:id="57"/>
      <w:r>
        <w:t>Запрещается совместное прохождение государственной службы государственными служащими, службы сотрудниками Следственного комитета Республики Беларусь, Государственного комитета судебных экспертиз Республ</w:t>
      </w:r>
      <w:r>
        <w:t>ики Беларусь, военнослужащими,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являющимися супруга</w:t>
      </w:r>
      <w:r>
        <w:t>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3C2CDD">
      <w:pPr>
        <w:pStyle w:val="newncpi"/>
        <w:divId w:val="1184242001"/>
      </w:pPr>
      <w:bookmarkStart w:id="58" w:name="a127"/>
      <w:bookmarkEnd w:id="58"/>
      <w:r>
        <w:t>Запрещается совместная работа в одной и той же государственной организации (обособленном подразделении) н</w:t>
      </w:r>
      <w:r>
        <w:t>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3C2CDD">
      <w:pPr>
        <w:pStyle w:val="article"/>
        <w:divId w:val="1184242001"/>
      </w:pPr>
      <w:bookmarkStart w:id="59" w:name="a81"/>
      <w:bookmarkEnd w:id="59"/>
      <w:r>
        <w:t>Статья 1</w:t>
      </w:r>
      <w:r>
        <w:t>9. Ограничение по участию в деятельности органов, осуществляющих функции надзора и контроля в организации</w:t>
      </w:r>
    </w:p>
    <w:p w:rsidR="00000000" w:rsidRDefault="003C2CDD">
      <w:pPr>
        <w:pStyle w:val="newncpi"/>
        <w:divId w:val="1184242001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надзора и ко</w:t>
      </w:r>
      <w:r>
        <w:t>нтроля в этой организации, за исключением случаев, предусмотренных законодательными актами.</w:t>
      </w:r>
    </w:p>
    <w:p w:rsidR="00000000" w:rsidRDefault="003C2CDD">
      <w:pPr>
        <w:pStyle w:val="article"/>
        <w:divId w:val="1184242001"/>
      </w:pPr>
      <w:bookmarkStart w:id="60" w:name="a82"/>
      <w:bookmarkEnd w:id="60"/>
      <w:r>
        <w:t>Статья 20. Ограничение по управлению долями в уставных фондах (акциями) коммерческих организаций</w:t>
      </w:r>
    </w:p>
    <w:p w:rsidR="00000000" w:rsidRDefault="003C2CDD">
      <w:pPr>
        <w:pStyle w:val="newncpi"/>
        <w:divId w:val="1184242001"/>
      </w:pPr>
      <w:bookmarkStart w:id="61" w:name="a18"/>
      <w:bookmarkEnd w:id="61"/>
      <w:r>
        <w:t>Государственные служащие, сотрудники Следственного комитета Республ</w:t>
      </w:r>
      <w:r>
        <w:t>ики Беларусь, Государственного комитета судебных экспертиз Республики Беларусь,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</w:t>
      </w:r>
      <w:r>
        <w:t>ударственного контроля Республики Беларусь,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собственность в период н</w:t>
      </w:r>
      <w:r>
        <w:t xml:space="preserve">ахождения в должности передать их в доверительное управление под гарантию государства на время прохождения государственной службы, службы в Следственном комитете Республики Беларусь, Государственном комитете судебных экспертиз Республики Беларусь, военной </w:t>
      </w:r>
      <w:r>
        <w:t>службы (службы) в Вооруженных Силах Республики Беларусь, других войсках и воинских формированиях Республики Беларусь, органах внутренних дел, органах и подразделениях по чрезвычайным ситуациям, органах финансовых расследований Комитета государственного кон</w:t>
      </w:r>
      <w:r>
        <w:t>троля Республики Беларусь.</w:t>
      </w:r>
    </w:p>
    <w:p w:rsidR="00000000" w:rsidRDefault="003C2CDD">
      <w:pPr>
        <w:pStyle w:val="newncpi"/>
        <w:divId w:val="1184242001"/>
      </w:pPr>
      <w:r>
        <w:t xml:space="preserve">Лица, указанные в 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</w:t>
      </w:r>
      <w:r>
        <w:t xml:space="preserve">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купли-продажи </w:t>
      </w:r>
      <w:r>
        <w:lastRenderedPageBreak/>
        <w:t>предприятия как имущественного комплекса в соответствии с гражданским законо</w:t>
      </w:r>
      <w:r>
        <w:t>дательством.</w:t>
      </w:r>
    </w:p>
    <w:p w:rsidR="00000000" w:rsidRDefault="003C2CDD">
      <w:pPr>
        <w:pStyle w:val="newncpi"/>
        <w:divId w:val="1184242001"/>
      </w:pPr>
      <w:bookmarkStart w:id="62" w:name="a182"/>
      <w:bookmarkEnd w:id="62"/>
      <w:r>
        <w:t xml:space="preserve">Лица, не указанные в 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</w:t>
      </w:r>
      <w:r>
        <w:t>ескими организациями.</w:t>
      </w:r>
    </w:p>
    <w:p w:rsidR="00000000" w:rsidRDefault="003C2CDD">
      <w:pPr>
        <w:pStyle w:val="newncpi"/>
        <w:divId w:val="1184242001"/>
      </w:pPr>
      <w:bookmarkStart w:id="63" w:name="a110"/>
      <w:bookmarkEnd w:id="63"/>
      <w:r>
        <w:t xml:space="preserve">Лица, указанные в 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настоящей статьи, заключают с открытым акционерным обществом «Сберегательный банк «Беларусбанк» (далее – доверительный управляющий) договор доверительного управления в со</w:t>
      </w:r>
      <w:r>
        <w:t>ответствии с типовым договором,</w:t>
      </w:r>
      <w:r>
        <w:t xml:space="preserve"> </w:t>
      </w:r>
      <w:hyperlink r:id="rId9" w:anchor="a2" w:tooltip="+" w:history="1">
        <w:r>
          <w:rPr>
            <w:rStyle w:val="a3"/>
          </w:rPr>
          <w:t>форма</w:t>
        </w:r>
      </w:hyperlink>
      <w:r>
        <w:t xml:space="preserve"> и</w:t>
      </w:r>
      <w:r>
        <w:t xml:space="preserve"> </w:t>
      </w:r>
      <w:hyperlink r:id="rId10" w:anchor="a7" w:tooltip="+" w:history="1">
        <w:r>
          <w:rPr>
            <w:rStyle w:val="a3"/>
          </w:rPr>
          <w:t>порядок</w:t>
        </w:r>
      </w:hyperlink>
      <w:r>
        <w:t xml:space="preserve"> заключения которого определяются Советом Министров Республики Беларусь.</w:t>
      </w:r>
    </w:p>
    <w:p w:rsidR="00000000" w:rsidRDefault="003C2CDD">
      <w:pPr>
        <w:pStyle w:val="newncpi"/>
        <w:divId w:val="1184242001"/>
      </w:pPr>
      <w:r>
        <w:t>В типовом договоре должны предусма</w:t>
      </w:r>
      <w:r>
        <w:t xml:space="preserve">триваться существенные условия договора доверительного управления в соответствии с Гражданским </w:t>
      </w:r>
      <w:hyperlink r:id="rId11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Законом, иными актами законодательства.</w:t>
      </w:r>
    </w:p>
    <w:p w:rsidR="00000000" w:rsidRDefault="003C2CDD">
      <w:pPr>
        <w:pStyle w:val="newncpi"/>
        <w:divId w:val="1184242001"/>
      </w:pPr>
      <w:bookmarkStart w:id="64" w:name="a111"/>
      <w:bookmarkEnd w:id="64"/>
      <w:r>
        <w:t>Доверительный управляющий при заключении договора доверительного управления обязан 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</w:t>
      </w:r>
      <w:r>
        <w:t>сударственного органа, должностного лица о поступлении (приеме, назначении) на службу.</w:t>
      </w:r>
    </w:p>
    <w:p w:rsidR="00000000" w:rsidRDefault="003C2CDD">
      <w:pPr>
        <w:pStyle w:val="newncpi"/>
        <w:divId w:val="1184242001"/>
      </w:pPr>
      <w:r>
        <w:t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</w:t>
      </w:r>
      <w:r>
        <w:t>ее пяти процентов доходов от находящихся у него в доверительном управлении долей 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3C2CDD">
      <w:pPr>
        <w:pStyle w:val="newncpi"/>
        <w:divId w:val="1184242001"/>
      </w:pPr>
      <w:r>
        <w:t>В период нахождения государст</w:t>
      </w:r>
      <w:r>
        <w:t>венных должностных лиц на службе доходы от находящихся в доверительном управлении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3C2CDD">
      <w:pPr>
        <w:pStyle w:val="newncpi"/>
        <w:divId w:val="1184242001"/>
      </w:pPr>
      <w:r>
        <w:t>Договор доверительного управлени</w:t>
      </w:r>
      <w:r>
        <w:t>я расторгается при прекращении службы, а доли в уставных фондах (акции) коммерческих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</w:t>
      </w:r>
      <w:r>
        <w:t>ми актами.</w:t>
      </w:r>
    </w:p>
    <w:p w:rsidR="00000000" w:rsidRDefault="003C2CDD">
      <w:pPr>
        <w:pStyle w:val="newncpi"/>
        <w:divId w:val="1184242001"/>
      </w:pPr>
      <w:r>
        <w:t>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</w:t>
      </w:r>
      <w:r>
        <w:t>дов от них.</w:t>
      </w:r>
    </w:p>
    <w:p w:rsidR="00000000" w:rsidRDefault="003C2CDD">
      <w:pPr>
        <w:pStyle w:val="newncpi"/>
        <w:divId w:val="1184242001"/>
      </w:pPr>
      <w:r>
        <w:t>Споры, возникающие при выполнении договора доверительного управления, разрешаются в судебном порядке.</w:t>
      </w:r>
    </w:p>
    <w:p w:rsidR="00000000" w:rsidRDefault="003C2CDD">
      <w:pPr>
        <w:pStyle w:val="article"/>
        <w:divId w:val="1184242001"/>
      </w:pPr>
      <w:bookmarkStart w:id="65" w:name="a83"/>
      <w:bookmarkEnd w:id="65"/>
      <w: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3C2CDD">
      <w:pPr>
        <w:pStyle w:val="newncpi"/>
        <w:divId w:val="1184242001"/>
      </w:pPr>
      <w:bookmarkStart w:id="66" w:name="a19"/>
      <w:bookmarkEnd w:id="66"/>
      <w:r>
        <w:t>Г</w:t>
      </w:r>
      <w:r>
        <w:t xml:space="preserve">осударственное должностное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</w:t>
      </w:r>
      <w:r>
        <w:lastRenderedPageBreak/>
        <w:t>ему станет об этом известно</w:t>
      </w:r>
      <w:r>
        <w:t>, и вправе в письменной форме заявить самоотвод от принятия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</w:t>
      </w:r>
      <w:r>
        <w:t>ый государственным должностным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</w:t>
      </w:r>
      <w:r>
        <w:t>ого государственным должностным лицом самоотвода его руководитель информирует руководителя государственного органа, иной организации.</w:t>
      </w:r>
    </w:p>
    <w:p w:rsidR="00000000" w:rsidRDefault="003C2CDD">
      <w:pPr>
        <w:pStyle w:val="newncpi"/>
        <w:divId w:val="1184242001"/>
      </w:pPr>
      <w:bookmarkStart w:id="67" w:name="a190"/>
      <w:bookmarkEnd w:id="67"/>
      <w:r>
        <w:t>Руководитель государственного органа, иной организации, которому стало известно о возникновении или возможности возникнове</w:t>
      </w:r>
      <w:r>
        <w:t>ния конфликта интересов, обязан незамедлительно принять меры по его предотвращению или урегулированию.</w:t>
      </w:r>
    </w:p>
    <w:p w:rsidR="00000000" w:rsidRDefault="003C2CDD">
      <w:pPr>
        <w:pStyle w:val="newncpi"/>
        <w:divId w:val="1184242001"/>
      </w:pPr>
      <w:bookmarkStart w:id="68" w:name="a126"/>
      <w:bookmarkEnd w:id="68"/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3C2CDD">
      <w:pPr>
        <w:pStyle w:val="newncpi"/>
        <w:divId w:val="1184242001"/>
      </w:pPr>
      <w:r>
        <w:t>дать государственному должно</w:t>
      </w:r>
      <w:r>
        <w:t>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3C2CDD">
      <w:pPr>
        <w:pStyle w:val="newncpi"/>
        <w:divId w:val="1184242001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должно</w:t>
      </w:r>
      <w:r>
        <w:t>стного лица конфликт интересов;</w:t>
      </w:r>
    </w:p>
    <w:p w:rsidR="00000000" w:rsidRDefault="003C2CDD">
      <w:pPr>
        <w:pStyle w:val="newncpi"/>
        <w:divId w:val="1184242001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</w:t>
      </w:r>
      <w:r>
        <w:t xml:space="preserve"> должность;</w:t>
      </w:r>
    </w:p>
    <w:p w:rsidR="00000000" w:rsidRDefault="003C2CDD">
      <w:pPr>
        <w:pStyle w:val="newncpi"/>
        <w:divId w:val="1184242001"/>
      </w:pPr>
      <w: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</w:t>
      </w:r>
      <w:r>
        <w:t xml:space="preserve"> конфликта интересов или возможности его возникновения;</w:t>
      </w:r>
    </w:p>
    <w:p w:rsidR="00000000" w:rsidRDefault="003C2CDD">
      <w:pPr>
        <w:pStyle w:val="newncpi"/>
        <w:divId w:val="1184242001"/>
      </w:pPr>
      <w:r>
        <w:t>принять иные меры, предусмотренные актами законодательства.</w:t>
      </w:r>
    </w:p>
    <w:p w:rsidR="00000000" w:rsidRDefault="003C2CDD">
      <w:pPr>
        <w:pStyle w:val="newncpi"/>
        <w:divId w:val="1184242001"/>
      </w:pPr>
      <w:r>
        <w:t xml:space="preserve">Государственное должностное лицо, руководитель, в непосредственной подчиненности которого оно находится, руководитель государственного органа, иной организации, допустившие нарушение требований, предусмотренных частями </w:t>
      </w:r>
      <w:hyperlink w:anchor="a19" w:tooltip="+" w:history="1">
        <w:r>
          <w:rPr>
            <w:rStyle w:val="a3"/>
          </w:rPr>
          <w:t>перв</w:t>
        </w:r>
        <w:r>
          <w:rPr>
            <w:rStyle w:val="a3"/>
          </w:rPr>
          <w:t>ой</w:t>
        </w:r>
      </w:hyperlink>
      <w:r>
        <w:t xml:space="preserve"> и второй настоящей статьи, несут ответственность в соответствии с законодательными актами.</w:t>
      </w:r>
    </w:p>
    <w:p w:rsidR="00000000" w:rsidRDefault="003C2CDD">
      <w:pPr>
        <w:pStyle w:val="newncpi"/>
        <w:divId w:val="1184242001"/>
      </w:pPr>
      <w:bookmarkStart w:id="69" w:name="a53"/>
      <w:bookmarkEnd w:id="69"/>
      <w:r>
        <w:t>Непредставление государственным должностным лицом уведомления о возникшем конфликте интересов или возможности его возникновения, если ему было известно о возникно</w:t>
      </w:r>
      <w:r>
        <w:t>вении конфликта интересов или возможности его возникновения,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</w:t>
      </w:r>
      <w:r>
        <w:t>маемой должности (увольнения) в порядке, установленном законодательными актами.</w:t>
      </w:r>
    </w:p>
    <w:p w:rsidR="00000000" w:rsidRDefault="003C2CDD">
      <w:pPr>
        <w:pStyle w:val="newncpi"/>
        <w:divId w:val="1184242001"/>
      </w:pPr>
      <w:r>
        <w:t xml:space="preserve">Требования, предусмотренные частями </w:t>
      </w:r>
      <w:hyperlink w:anchor="a19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статьи, не распространяются на участников отношений, регулируемых законодательным</w:t>
      </w:r>
      <w:r>
        <w:t>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3C2CDD">
      <w:pPr>
        <w:pStyle w:val="article"/>
        <w:divId w:val="1184242001"/>
      </w:pPr>
      <w:bookmarkStart w:id="70" w:name="a39"/>
      <w:bookmarkEnd w:id="70"/>
      <w:r>
        <w:lastRenderedPageBreak/>
        <w:t>Статья 22. Основание отказа в назначении на руководящую должность, при</w:t>
      </w:r>
      <w:r>
        <w:t>еме на государственную службу</w:t>
      </w:r>
    </w:p>
    <w:p w:rsidR="00000000" w:rsidRDefault="003C2CDD">
      <w:pPr>
        <w:pStyle w:val="newncpi"/>
        <w:divId w:val="1184242001"/>
      </w:pPr>
      <w:bookmarkStart w:id="71" w:name="a20"/>
      <w:bookmarkEnd w:id="71"/>
      <w:r>
        <w:t>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областных исполнительных комитетов и Минского городского исполнительного комите</w:t>
      </w:r>
      <w:r>
        <w:t>та, районных исполнительных комитетов, городских исполнительных комитетов (городов областного подчинения), местных администраций районов в городах, лиц, уволенных по дискредитирующим обстоятельствам, установленным законодательными актами, в течение пяти ле</w:t>
      </w:r>
      <w:r>
        <w:t>т после такого увольнения, если иное не установлено Президентом Республики Беларусь.</w:t>
      </w:r>
    </w:p>
    <w:p w:rsidR="00000000" w:rsidRDefault="003C2CDD">
      <w:pPr>
        <w:pStyle w:val="newncpi"/>
        <w:divId w:val="1184242001"/>
      </w:pPr>
      <w:bookmarkStart w:id="72" w:name="a122"/>
      <w:bookmarkEnd w:id="72"/>
      <w:r>
        <w:t>Назначение лиц, уволенных по дискредитирующим обстоятельствам, установленным законодательными актами, на руководящие должности в организации государственной и частной форм</w:t>
      </w:r>
      <w:r>
        <w:t xml:space="preserve"> собственности в течение пяти лет после такого увольнения, кроме предусмотренных </w:t>
      </w:r>
      <w:hyperlink w:anchor="a20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осуществляется при условии согласования этого назначения с председателем районного, городского (города областн</w:t>
      </w:r>
      <w:r>
        <w:t>ого подчинения) исполнительного комитета, главой администрации района города Минска (города областного подчинения), на территории которого расположена эта организация либо ее соответствующее структурное подразделение, в порядке, предусмотренном Советом Мин</w:t>
      </w:r>
      <w:r>
        <w:t>истров Республики Беларусь.</w:t>
      </w:r>
    </w:p>
    <w:p w:rsidR="00000000" w:rsidRDefault="003C2CDD">
      <w:pPr>
        <w:pStyle w:val="newncpi0"/>
        <w:divId w:val="118424200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118424200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C2C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C2CD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C2CD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согласования назначения лиц, уволенных по дискредитирующим обстоятельствам, на руководящие должности</w:t>
            </w:r>
            <w:r>
              <w:rPr>
                <w:sz w:val="22"/>
                <w:szCs w:val="22"/>
              </w:rPr>
              <w:t xml:space="preserve"> в организации государственной и частной форм собственности в течение 5 лет после такого увольнения 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13" w:anchor="a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порядке согласования назначения лиц, уволенных по дискредитирующим обстоятельства</w:t>
            </w:r>
            <w:r>
              <w:rPr>
                <w:sz w:val="22"/>
                <w:szCs w:val="22"/>
              </w:rPr>
              <w:t>м, на руководящие должности, утвержденным постановлением Совета Министров Республики Беларусь от 02.02.2015 № 68.</w:t>
            </w:r>
          </w:p>
          <w:p w:rsidR="00000000" w:rsidRDefault="003C2CD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оснований увольнения по дискредитирующим обстоятельствам приведен в</w:t>
            </w:r>
            <w:r>
              <w:rPr>
                <w:sz w:val="22"/>
                <w:szCs w:val="22"/>
              </w:rPr>
              <w:t xml:space="preserve"> </w:t>
            </w:r>
            <w:hyperlink r:id="rId14" w:anchor="a9" w:tooltip="+" w:history="1">
              <w:r>
                <w:rPr>
                  <w:rStyle w:val="a3"/>
                  <w:sz w:val="22"/>
                  <w:szCs w:val="22"/>
                </w:rPr>
                <w:t>п.6</w:t>
              </w:r>
            </w:hyperlink>
            <w:r>
              <w:rPr>
                <w:sz w:val="22"/>
                <w:szCs w:val="22"/>
              </w:rPr>
              <w:t xml:space="preserve"> Декрета Пр</w:t>
            </w:r>
            <w:r>
              <w:rPr>
                <w:sz w:val="22"/>
                <w:szCs w:val="22"/>
              </w:rPr>
              <w:t xml:space="preserve">езидента Республики Беларусь от 15.12.2014 № 5. </w:t>
            </w:r>
          </w:p>
        </w:tc>
      </w:tr>
    </w:tbl>
    <w:p w:rsidR="00000000" w:rsidRDefault="003C2CDD">
      <w:pPr>
        <w:pStyle w:val="newncpi0"/>
        <w:divId w:val="1184242001"/>
      </w:pPr>
      <w:r>
        <w:t> </w:t>
      </w:r>
    </w:p>
    <w:p w:rsidR="00000000" w:rsidRDefault="003C2CDD">
      <w:pPr>
        <w:pStyle w:val="newncpi"/>
        <w:divId w:val="1184242001"/>
      </w:pPr>
      <w:bookmarkStart w:id="73" w:name="a123"/>
      <w:bookmarkEnd w:id="73"/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3C2CDD">
      <w:pPr>
        <w:pStyle w:val="newncpi"/>
        <w:divId w:val="1184242001"/>
      </w:pPr>
      <w:bookmarkStart w:id="74" w:name="a54"/>
      <w:bookmarkEnd w:id="74"/>
      <w:r>
        <w:t>Лица, совершившие тяжкое или особо тяжкое преступление против интересов службы либо</w:t>
      </w:r>
      <w:r>
        <w:t xml:space="preserve"> тяжкое или особо тяжкое преступление, сопряженное с использованием должностным лицом своих служебных полномочий, не могут быть приняты на государственную службу.</w:t>
      </w:r>
    </w:p>
    <w:p w:rsidR="00000000" w:rsidRDefault="003C2CDD">
      <w:pPr>
        <w:pStyle w:val="article"/>
        <w:divId w:val="1184242001"/>
      </w:pPr>
      <w:bookmarkStart w:id="75" w:name="a55"/>
      <w:bookmarkEnd w:id="75"/>
      <w:r>
        <w:t xml:space="preserve">Статья 23. Дополнительные основания привлечения руководителей государственных органов и иных </w:t>
      </w:r>
      <w:r>
        <w:t>государственных организаций к дисциплинарной ответственности</w:t>
      </w:r>
    </w:p>
    <w:p w:rsidR="00000000" w:rsidRDefault="003C2CDD">
      <w:pPr>
        <w:pStyle w:val="newncpi"/>
        <w:divId w:val="1184242001"/>
      </w:pPr>
      <w: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</w:t>
      </w:r>
      <w:r>
        <w:t xml:space="preserve">тей и влекут за собой </w:t>
      </w:r>
      <w:r>
        <w:lastRenderedPageBreak/>
        <w:t>привлечение руководителя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3C2CDD">
      <w:pPr>
        <w:pStyle w:val="article"/>
        <w:divId w:val="1184242001"/>
      </w:pPr>
      <w:bookmarkStart w:id="76" w:name="a40"/>
      <w:bookmarkEnd w:id="76"/>
      <w:r>
        <w:t>Статья 24. Особенности назначения и выплаты пенсии, ежемесячного д</w:t>
      </w:r>
      <w:r>
        <w:t>енежного содержания при совершении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</w:t>
      </w:r>
    </w:p>
    <w:p w:rsidR="00000000" w:rsidRDefault="003C2CDD">
      <w:pPr>
        <w:pStyle w:val="newncpi"/>
        <w:divId w:val="1184242001"/>
      </w:pPr>
      <w:bookmarkStart w:id="77" w:name="a56"/>
      <w:bookmarkEnd w:id="77"/>
      <w:r>
        <w:t xml:space="preserve">Государственным служащим, совершившим </w:t>
      </w:r>
      <w:r>
        <w:t>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пенсия за выслугу лет, предусмотр</w:t>
      </w:r>
      <w:r>
        <w:t xml:space="preserve">енная </w:t>
      </w:r>
      <w:hyperlink r:id="rId15" w:anchor="a173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14 июня 2003 года «О государственной службе в Республике Беларусь» (Национальный реестр правовых актов Республики Беларусь, 2003 г., № 70, 2/953), ежемесячное денежн</w:t>
      </w:r>
      <w:r>
        <w:t xml:space="preserve">ое содержание, предусмотренное </w:t>
      </w:r>
      <w:hyperlink r:id="rId16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30 ноября 2006 г. № 705 «О ежемесячном денежном содержании отдельных категорий государственных служащих» (Национальный реестр правовых</w:t>
      </w:r>
      <w:r>
        <w:t xml:space="preserve"> актов Республики Беларусь, 2006 г., № 201, 1/8123), не назначаются (не выплачиваются).</w:t>
      </w:r>
    </w:p>
    <w:p w:rsidR="00000000" w:rsidRDefault="003C2CDD">
      <w:pPr>
        <w:pStyle w:val="newncpi"/>
        <w:divId w:val="1184242001"/>
      </w:pPr>
      <w:r>
        <w:t>При исчислении пенсии за выслугу лет сотрудникам Следственного комитета Республики Беларусь, Государственного комитета судебных экспертиз Республики Беларусь, военнослу</w:t>
      </w:r>
      <w:r>
        <w:t>жащим, проходившим военную службу по контракту, лицам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сов</w:t>
      </w:r>
      <w:r>
        <w:t>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</w:t>
      </w:r>
      <w:r>
        <w:t>циальному) званию учитывается по воинскому званию «рядовой» или соответствующему ему специальному званию.</w:t>
      </w:r>
    </w:p>
    <w:p w:rsidR="00000000" w:rsidRDefault="003C2CDD">
      <w:pPr>
        <w:pStyle w:val="article"/>
        <w:divId w:val="1184242001"/>
      </w:pPr>
      <w:bookmarkStart w:id="78" w:name="a84"/>
      <w:bookmarkEnd w:id="78"/>
      <w:r>
        <w:t>Статья 25. Правонарушения, создающие условия для коррупции</w:t>
      </w:r>
    </w:p>
    <w:p w:rsidR="00000000" w:rsidRDefault="003C2CDD">
      <w:pPr>
        <w:pStyle w:val="newncpi"/>
        <w:divId w:val="1184242001"/>
      </w:pPr>
      <w:bookmarkStart w:id="79" w:name="a21"/>
      <w:bookmarkEnd w:id="79"/>
      <w:r>
        <w:t>Правонарушениями, создающими условия для коррупции, являются:</w:t>
      </w:r>
    </w:p>
    <w:p w:rsidR="00000000" w:rsidRDefault="003C2CDD">
      <w:pPr>
        <w:pStyle w:val="newncpi"/>
        <w:divId w:val="1184242001"/>
      </w:pPr>
      <w:r>
        <w:t>вмешательство государственног</w:t>
      </w:r>
      <w:r>
        <w:t>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акте;</w:t>
      </w:r>
    </w:p>
    <w:p w:rsidR="00000000" w:rsidRDefault="003C2CDD">
      <w:pPr>
        <w:pStyle w:val="newncpi"/>
        <w:divId w:val="1184242001"/>
      </w:pPr>
      <w:bookmarkStart w:id="80" w:name="a168"/>
      <w:bookmarkEnd w:id="80"/>
      <w: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3C2CDD">
      <w:pPr>
        <w:pStyle w:val="newncpi"/>
        <w:divId w:val="1184242001"/>
      </w:pPr>
      <w:r>
        <w:t>использо</w:t>
      </w:r>
      <w:r>
        <w:t>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3C2CDD">
      <w:pPr>
        <w:pStyle w:val="newncpi"/>
        <w:divId w:val="1184242001"/>
      </w:pPr>
      <w:r>
        <w:lastRenderedPageBreak/>
        <w:t>участие государственного</w:t>
      </w:r>
      <w:r>
        <w:t xml:space="preserve"> должностного лица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</w:t>
      </w:r>
      <w:r>
        <w:t>ого органа, иной организации;</w:t>
      </w:r>
    </w:p>
    <w:p w:rsidR="00000000" w:rsidRDefault="003C2CDD">
      <w:pPr>
        <w:pStyle w:val="newncpi"/>
        <w:divId w:val="1184242001"/>
      </w:pPr>
      <w:r>
        <w:t>использование государственным должностным или приравненным к нему лицом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</w:t>
      </w:r>
      <w:r>
        <w:t>остей;</w:t>
      </w:r>
    </w:p>
    <w:p w:rsidR="00000000" w:rsidRDefault="003C2CDD">
      <w:pPr>
        <w:pStyle w:val="newncpi"/>
        <w:divId w:val="1184242001"/>
      </w:pPr>
      <w: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</w:t>
      </w:r>
      <w:r>
        <w:t xml:space="preserve"> предоставление неполной либо недостоверной информации;</w:t>
      </w:r>
    </w:p>
    <w:p w:rsidR="00000000" w:rsidRDefault="003C2CDD">
      <w:pPr>
        <w:pStyle w:val="newncpi"/>
        <w:divId w:val="1184242001"/>
      </w:pPr>
      <w: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</w:t>
      </w:r>
      <w:r>
        <w:t>ва;</w:t>
      </w:r>
    </w:p>
    <w:p w:rsidR="00000000" w:rsidRDefault="003C2CDD">
      <w:pPr>
        <w:pStyle w:val="newncpi"/>
        <w:divId w:val="1184242001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</w:t>
      </w:r>
      <w:r>
        <w:t>ий по вопросам, входящим в его компетенцию;</w:t>
      </w:r>
    </w:p>
    <w:p w:rsidR="00000000" w:rsidRDefault="003C2CDD">
      <w:pPr>
        <w:pStyle w:val="newncpi"/>
        <w:divId w:val="1184242001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3C2CDD">
      <w:pPr>
        <w:pStyle w:val="newncpi"/>
        <w:divId w:val="1184242001"/>
      </w:pPr>
      <w:r>
        <w:t>делегирование государственным должностным лицом полномочи</w:t>
      </w:r>
      <w:r>
        <w:t>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3C2CDD">
      <w:pPr>
        <w:pStyle w:val="newncpi"/>
        <w:divId w:val="1184242001"/>
      </w:pPr>
      <w:bookmarkStart w:id="81" w:name="a169"/>
      <w:bookmarkEnd w:id="81"/>
      <w:r>
        <w:t>нарушение государственным должностным или приравненным к нему лицом уст</w:t>
      </w:r>
      <w:r>
        <w:t>ановленного актами законодательства порядка проведения конкурсов, аукционов, процедур закупок;</w:t>
      </w:r>
    </w:p>
    <w:p w:rsidR="00000000" w:rsidRDefault="003C2CDD">
      <w:pPr>
        <w:pStyle w:val="newncpi"/>
        <w:divId w:val="1184242001"/>
      </w:pPr>
      <w: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</w:t>
      </w:r>
      <w:r>
        <w:t>тным или приравненным к нему лицом порядка ее предоставления, получения и использования, установленного актами законодательства.</w:t>
      </w:r>
    </w:p>
    <w:p w:rsidR="00000000" w:rsidRDefault="003C2CDD">
      <w:pPr>
        <w:pStyle w:val="newncpi"/>
        <w:divId w:val="1184242001"/>
      </w:pPr>
      <w:bookmarkStart w:id="82" w:name="a186"/>
      <w:bookmarkEnd w:id="82"/>
      <w:r>
        <w:t xml:space="preserve">Совершение указанных в </w:t>
      </w:r>
      <w:hyperlink w:anchor="a21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настоящей статьи правонарушений влечет за собой ответственность в соответствии с законодательными актами.</w:t>
      </w:r>
    </w:p>
    <w:p w:rsidR="00000000" w:rsidRDefault="003C2CDD">
      <w:pPr>
        <w:pStyle w:val="chapter"/>
        <w:divId w:val="1184242001"/>
      </w:pPr>
      <w:bookmarkStart w:id="83" w:name="a47"/>
      <w:bookmarkEnd w:id="83"/>
      <w:r>
        <w:t>ГЛАВА 4</w:t>
      </w:r>
      <w:r>
        <w:br/>
        <w:t>ДЕКЛАРИРОВАНИЕ ДОХОДОВ И ИМУЩЕСТВА</w:t>
      </w:r>
    </w:p>
    <w:p w:rsidR="00000000" w:rsidRDefault="003C2CDD">
      <w:pPr>
        <w:pStyle w:val="article"/>
        <w:divId w:val="1184242001"/>
      </w:pPr>
      <w:bookmarkStart w:id="84" w:name="a85"/>
      <w:bookmarkEnd w:id="84"/>
      <w:r>
        <w:t>Статья 26. Доходы, подлежащие обязательному декларированию</w:t>
      </w:r>
    </w:p>
    <w:p w:rsidR="00000000" w:rsidRDefault="003C2CDD">
      <w:pPr>
        <w:pStyle w:val="newncpi"/>
        <w:divId w:val="1184242001"/>
      </w:pPr>
      <w:bookmarkStart w:id="85" w:name="a23"/>
      <w:bookmarkEnd w:id="85"/>
      <w:r>
        <w:t>Обязательному декларированию в случаях и порядке</w:t>
      </w:r>
      <w:r>
        <w:t xml:space="preserve">, предусмотренных настоящей главой, подлежат доходы, полученные в течение календарного года от </w:t>
      </w:r>
      <w:r>
        <w:lastRenderedPageBreak/>
        <w:t>источников в Республике Беларусь, а также от источников за пределами Республики Беларусь.</w:t>
      </w:r>
    </w:p>
    <w:p w:rsidR="00000000" w:rsidRDefault="003C2CDD">
      <w:pPr>
        <w:pStyle w:val="newncpi"/>
        <w:divId w:val="1184242001"/>
      </w:pPr>
      <w:r>
        <w:t xml:space="preserve">В декларации о доходах и имуществе указываются также займы, полученные </w:t>
      </w:r>
      <w:r>
        <w:t>за период, предшествующий периоду, за который представляется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займов.</w:t>
      </w:r>
    </w:p>
    <w:p w:rsidR="00000000" w:rsidRDefault="003C2CDD">
      <w:pPr>
        <w:pStyle w:val="newncpi"/>
        <w:divId w:val="1184242001"/>
      </w:pPr>
      <w:r>
        <w:t>Если в государственный орган, иную организацию, д</w:t>
      </w:r>
      <w:r>
        <w:t>олжностному лицу декларация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лицу ранее отраженные в такой декларации сведения о доходах могу</w:t>
      </w:r>
      <w:r>
        <w:t xml:space="preserve">т не указываться, если иное не предусмотрено </w:t>
      </w:r>
      <w:hyperlink w:anchor="a22" w:tooltip="+" w:history="1">
        <w:r>
          <w:rPr>
            <w:rStyle w:val="a3"/>
          </w:rPr>
          <w:t>частью шестой</w:t>
        </w:r>
      </w:hyperlink>
      <w:r>
        <w:t xml:space="preserve"> статьи 31 настоящего Закона.</w:t>
      </w:r>
    </w:p>
    <w:p w:rsidR="00000000" w:rsidRDefault="003C2CDD">
      <w:pPr>
        <w:pStyle w:val="newncpi"/>
        <w:divId w:val="1184242001"/>
      </w:pPr>
      <w:r>
        <w:t xml:space="preserve">Доходы, указанные в </w:t>
      </w:r>
      <w:hyperlink w:anchor="a23" w:tooltip="+" w:history="1">
        <w:r>
          <w:rPr>
            <w:rStyle w:val="a3"/>
          </w:rPr>
          <w:t>части первой</w:t>
        </w:r>
      </w:hyperlink>
      <w:r>
        <w:t xml:space="preserve"> настоящей статьи, подлежат обязательному декларированию независимо от</w:t>
      </w:r>
      <w:r>
        <w:t xml:space="preserve"> того, являются ли они объектом налогообложения или освобождены от налогообложения в соответствии с актами законодательства.</w:t>
      </w:r>
    </w:p>
    <w:p w:rsidR="00000000" w:rsidRDefault="003C2CDD">
      <w:pPr>
        <w:pStyle w:val="newncpi"/>
        <w:divId w:val="1184242001"/>
      </w:pPr>
      <w:r>
        <w:t>Законодательными актами могут быть установлены случаи, когда доходы либо отдельные виды доходов не подлежат обязательному деклариро</w:t>
      </w:r>
      <w:r>
        <w:t>ванию.</w:t>
      </w:r>
    </w:p>
    <w:p w:rsidR="00000000" w:rsidRDefault="003C2CDD">
      <w:pPr>
        <w:pStyle w:val="article"/>
        <w:divId w:val="1184242001"/>
      </w:pPr>
      <w:bookmarkStart w:id="86" w:name="a86"/>
      <w:bookmarkEnd w:id="86"/>
      <w:r>
        <w:t>Статья 27. Имущество, подлежащее обязательному декларированию, и определение его стоимости</w:t>
      </w:r>
    </w:p>
    <w:p w:rsidR="00000000" w:rsidRDefault="003C2CDD">
      <w:pPr>
        <w:pStyle w:val="newncpi"/>
        <w:divId w:val="1184242001"/>
      </w:pPr>
      <w:bookmarkStart w:id="87" w:name="a128"/>
      <w:bookmarkEnd w:id="87"/>
      <w:r>
        <w:t>Обязательному декларированию в случаях и порядке, предусмотренных настоящей главой, подлежат находящиеся в собственности лиц, обязанных в соответствии с насто</w:t>
      </w:r>
      <w:r>
        <w:t xml:space="preserve">ящей главой представлять декларации о доходах и имуществе, на дату представления такой декларации, если иное не предусмотрено </w:t>
      </w:r>
      <w:hyperlink w:anchor="a22" w:tooltip="+" w:history="1">
        <w:r>
          <w:rPr>
            <w:rStyle w:val="a3"/>
          </w:rPr>
          <w:t>частью шестой</w:t>
        </w:r>
      </w:hyperlink>
      <w:r>
        <w:t xml:space="preserve"> статьи 31 настоящего Закона:</w:t>
      </w:r>
    </w:p>
    <w:p w:rsidR="00000000" w:rsidRDefault="003C2CDD">
      <w:pPr>
        <w:pStyle w:val="newncpi"/>
        <w:divId w:val="1184242001"/>
      </w:pPr>
      <w:bookmarkStart w:id="88" w:name="a24"/>
      <w:bookmarkEnd w:id="88"/>
      <w:r>
        <w:t>земельные участки, капитальные строения (здания, соору</w:t>
      </w:r>
      <w:r>
        <w:t>жения), изолированные помещения, машино-места;</w:t>
      </w:r>
    </w:p>
    <w:p w:rsidR="00000000" w:rsidRDefault="003C2CDD">
      <w:pPr>
        <w:pStyle w:val="newncpi"/>
        <w:divId w:val="1184242001"/>
      </w:pPr>
      <w:r>
        <w:t xml:space="preserve">транспортные средства (за исключением мопедов и приравненных к ним механических транспортных средств, велосипедов, гужевого транспорта), самоходные машины, морские суда, суда внутреннего плавания и смешанного </w:t>
      </w:r>
      <w:r>
        <w:t>(река–море) плавания, воздушные суда;</w:t>
      </w:r>
    </w:p>
    <w:p w:rsidR="00000000" w:rsidRDefault="003C2CDD">
      <w:pPr>
        <w:pStyle w:val="newncpi"/>
        <w:divId w:val="1184242001"/>
      </w:pPr>
      <w:bookmarkStart w:id="89" w:name="a25"/>
      <w:bookmarkEnd w:id="89"/>
      <w:r>
        <w:t>произведения искусства, драгоценные металлы и драгоценные камни, изделия из них, стоимость каждого из которых превышает одну тысячу базовых величин или общая стоимость которых превышает две тысячи базовых величин;</w:t>
      </w:r>
    </w:p>
    <w:p w:rsidR="00000000" w:rsidRDefault="003C2CDD">
      <w:pPr>
        <w:pStyle w:val="newncpi"/>
        <w:divId w:val="1184242001"/>
      </w:pPr>
      <w:r>
        <w:t>стро</w:t>
      </w:r>
      <w:r>
        <w:t>ительные материалы, общая стоимость которых превышает две тысячи базовых величин;</w:t>
      </w:r>
    </w:p>
    <w:p w:rsidR="00000000" w:rsidRDefault="003C2CDD">
      <w:pPr>
        <w:pStyle w:val="newncpi"/>
        <w:divId w:val="1184242001"/>
      </w:pPr>
      <w:r>
        <w:t>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</w:t>
      </w:r>
      <w:r>
        <w:t>х части, предприятия как имущественные комплексы на сумму, превышающую пятнадцать тысяч базовых величин;</w:t>
      </w:r>
    </w:p>
    <w:p w:rsidR="00000000" w:rsidRDefault="003C2CDD">
      <w:pPr>
        <w:pStyle w:val="newncpi"/>
        <w:divId w:val="1184242001"/>
      </w:pPr>
      <w:bookmarkStart w:id="90" w:name="a109"/>
      <w:bookmarkEnd w:id="90"/>
      <w:r>
        <w:t>иное имущество, стоимость единицы которого превышает две тысячи базовых величин;</w:t>
      </w:r>
    </w:p>
    <w:p w:rsidR="00000000" w:rsidRDefault="003C2CDD">
      <w:pPr>
        <w:pStyle w:val="newncpi"/>
        <w:divId w:val="1184242001"/>
      </w:pPr>
      <w:bookmarkStart w:id="91" w:name="a26"/>
      <w:bookmarkEnd w:id="91"/>
      <w:r>
        <w:t xml:space="preserve">доли в праве собственности на имущество, указанное в абзацах </w:t>
      </w:r>
      <w:hyperlink w:anchor="a24" w:tooltip="+" w:history="1">
        <w:r>
          <w:rPr>
            <w:rStyle w:val="a3"/>
          </w:rPr>
          <w:t>втором</w:t>
        </w:r>
      </w:hyperlink>
      <w:r>
        <w:t xml:space="preserve"> и третьем настоящей части;</w:t>
      </w:r>
    </w:p>
    <w:p w:rsidR="00000000" w:rsidRDefault="003C2CDD">
      <w:pPr>
        <w:pStyle w:val="newncpi"/>
        <w:divId w:val="1184242001"/>
      </w:pPr>
      <w:bookmarkStart w:id="92" w:name="a27"/>
      <w:bookmarkEnd w:id="92"/>
      <w:r>
        <w:lastRenderedPageBreak/>
        <w:t xml:space="preserve">доли в праве собственности на имущество, указанное в абзацах </w:t>
      </w:r>
      <w:hyperlink w:anchor="a25" w:tooltip="+" w:history="1">
        <w:r>
          <w:rPr>
            <w:rStyle w:val="a3"/>
          </w:rPr>
          <w:t>четвертом–седьмом</w:t>
        </w:r>
      </w:hyperlink>
      <w:r>
        <w:t xml:space="preserve"> настоящей части, если их стоимость превышает пределы, установленные соответствующими а</w:t>
      </w:r>
      <w:r>
        <w:t>бзацами настоящей части.</w:t>
      </w:r>
    </w:p>
    <w:p w:rsidR="00000000" w:rsidRDefault="003C2CDD">
      <w:pPr>
        <w:pStyle w:val="newncpi"/>
        <w:divId w:val="1184242001"/>
      </w:pPr>
      <w:r>
        <w:t xml:space="preserve">Имущество, указанное в абзацах </w:t>
      </w:r>
      <w:hyperlink w:anchor="a24" w:tooltip="+" w:history="1">
        <w:r>
          <w:rPr>
            <w:rStyle w:val="a3"/>
          </w:rPr>
          <w:t>втором</w:t>
        </w:r>
      </w:hyperlink>
      <w:r>
        <w:t xml:space="preserve">, третьем и </w:t>
      </w:r>
      <w:hyperlink w:anchor="a26" w:tooltip="+" w:history="1">
        <w:r>
          <w:rPr>
            <w:rStyle w:val="a3"/>
          </w:rPr>
          <w:t>восьмом</w:t>
        </w:r>
      </w:hyperlink>
      <w:r>
        <w:t xml:space="preserve"> части первой настоящей статьи, подлежит декларированию независимо от его стоимости.</w:t>
      </w:r>
    </w:p>
    <w:p w:rsidR="00000000" w:rsidRDefault="003C2CDD">
      <w:pPr>
        <w:pStyle w:val="newncpi"/>
        <w:divId w:val="1184242001"/>
      </w:pPr>
      <w:bookmarkStart w:id="93" w:name="a108"/>
      <w:bookmarkEnd w:id="93"/>
      <w:r>
        <w:t xml:space="preserve">Стоимость имущества, указанного в абзацах </w:t>
      </w:r>
      <w:hyperlink w:anchor="a25" w:tooltip="+" w:history="1">
        <w:r>
          <w:rPr>
            <w:rStyle w:val="a3"/>
          </w:rPr>
          <w:t>четвертом–седьмом</w:t>
        </w:r>
      </w:hyperlink>
      <w:r>
        <w:t xml:space="preserve"> и </w:t>
      </w:r>
      <w:hyperlink w:anchor="a27" w:tooltip="+" w:history="1">
        <w:r>
          <w:rPr>
            <w:rStyle w:val="a3"/>
          </w:rPr>
          <w:t>девятом</w:t>
        </w:r>
      </w:hyperlink>
      <w:r>
        <w:t xml:space="preserve"> части первой настоящей статьи, для установления необходимости его декларирования определяется в порядке, определенном Со</w:t>
      </w:r>
      <w:r>
        <w:t>ветом Министров Республики Беларусь.</w:t>
      </w:r>
    </w:p>
    <w:p w:rsidR="00000000" w:rsidRDefault="003C2CDD">
      <w:pPr>
        <w:pStyle w:val="newncpi"/>
        <w:divId w:val="1184242001"/>
      </w:pPr>
      <w:bookmarkStart w:id="94" w:name="a129"/>
      <w:bookmarkEnd w:id="94"/>
      <w:r>
        <w:t>Стоимость декларируемого имущества указывается в декларации о доходах и имуществе по цене его приобретения. Если имущество получено безвозмездно, в наследство либо по сделкам, не предполагающим проведение расчетов, стои</w:t>
      </w:r>
      <w:r>
        <w:t>мость такого имущества в декларации о доходах и имуществе не указывается.</w:t>
      </w:r>
    </w:p>
    <w:p w:rsidR="00000000" w:rsidRDefault="003C2CDD">
      <w:pPr>
        <w:pStyle w:val="newncpi"/>
        <w:divId w:val="1184242001"/>
      </w:pPr>
      <w:r>
        <w:t>При определении стоимости декларируемого имущества положения законодательства об оценочной деятельности не применяются, если иное не установлено Президентом Республики Беларусь.</w:t>
      </w:r>
    </w:p>
    <w:p w:rsidR="00000000" w:rsidRDefault="003C2CDD">
      <w:pPr>
        <w:pStyle w:val="article"/>
        <w:divId w:val="1184242001"/>
      </w:pPr>
      <w:bookmarkStart w:id="95" w:name="a31"/>
      <w:bookmarkEnd w:id="95"/>
      <w:r>
        <w:t>Стат</w:t>
      </w:r>
      <w:r>
        <w:t>ья 28. Декларирование доходов и имущества несовершеннолетних, а также лиц, ограниченных судом в дееспособности и признанных судом недееспособными</w:t>
      </w:r>
    </w:p>
    <w:p w:rsidR="00000000" w:rsidRDefault="003C2CDD">
      <w:pPr>
        <w:pStyle w:val="newncpi"/>
        <w:divId w:val="1184242001"/>
      </w:pPr>
      <w:r>
        <w:t>Декларирование доходов и имущества:</w:t>
      </w:r>
    </w:p>
    <w:p w:rsidR="00000000" w:rsidRDefault="003C2CDD">
      <w:pPr>
        <w:pStyle w:val="newncpi"/>
        <w:divId w:val="1184242001"/>
      </w:pPr>
      <w:r>
        <w:t>несовершеннолетних в возрасте до четырнадцати лет (малолетних) осуществляе</w:t>
      </w:r>
      <w:r>
        <w:t xml:space="preserve">тся их законными представителями (родителями, усыновителями (удочерителями) или опекунами), если иное не установлено </w:t>
      </w:r>
      <w:hyperlink w:anchor="a28" w:tooltip="+" w:history="1">
        <w:r>
          <w:rPr>
            <w:rStyle w:val="a3"/>
          </w:rPr>
          <w:t>частью четвертой</w:t>
        </w:r>
      </w:hyperlink>
      <w:r>
        <w:t xml:space="preserve"> статьи 31 настоящего Закона;</w:t>
      </w:r>
    </w:p>
    <w:p w:rsidR="00000000" w:rsidRDefault="003C2CDD">
      <w:pPr>
        <w:pStyle w:val="newncpi"/>
        <w:divId w:val="1184242001"/>
      </w:pPr>
      <w:r>
        <w:t>несовершеннолетних в возрасте от четырнадцати до восемнадцат</w:t>
      </w:r>
      <w:r>
        <w:t>и лет, за исключением лиц, которые приобрели дееспособность в полном объеме в результате эмансипации или заключения брака, осуществляется этими лицами с письменного согласия их законных представителей (родителей, усыновителей (удочерителей) или попечителей</w:t>
      </w:r>
      <w:r>
        <w:t>);</w:t>
      </w:r>
    </w:p>
    <w:p w:rsidR="00000000" w:rsidRDefault="003C2CDD">
      <w:pPr>
        <w:pStyle w:val="newncpi"/>
        <w:divId w:val="1184242001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3C2CDD">
      <w:pPr>
        <w:pStyle w:val="newncpi"/>
        <w:divId w:val="1184242001"/>
      </w:pPr>
      <w:r>
        <w:t>лиц, признанных судом недееспособными, осуществляется их опекунами.</w:t>
      </w:r>
    </w:p>
    <w:p w:rsidR="00000000" w:rsidRDefault="003C2CDD">
      <w:pPr>
        <w:pStyle w:val="article"/>
        <w:divId w:val="1184242001"/>
      </w:pPr>
      <w:bookmarkStart w:id="96" w:name="a57"/>
      <w:bookmarkEnd w:id="96"/>
      <w:r>
        <w:t>Статья 29. Декларирование доходов и имущества при поступлении на службу</w:t>
      </w:r>
    </w:p>
    <w:p w:rsidR="00000000" w:rsidRDefault="003C2CDD">
      <w:pPr>
        <w:pStyle w:val="newncpi"/>
        <w:divId w:val="1184242001"/>
      </w:pPr>
      <w:hyperlink r:id="rId17" w:anchor="a111" w:tooltip="+" w:history="1">
        <w:r>
          <w:rPr>
            <w:rStyle w:val="a3"/>
          </w:rPr>
          <w:t>Декларацию</w:t>
        </w:r>
      </w:hyperlink>
      <w:r>
        <w:t xml:space="preserve">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 лица, поступающие на госуда</w:t>
      </w:r>
      <w:r>
        <w:t>рственную службу, а также на военную службу по контракту, службу в Следственный комитет Республики Беларусь, Государственный комитет судебных экспертиз Республики Беларусь, органы внутренних дел, органы и подразделения по чрезвычайным ситуациям и органы фи</w:t>
      </w:r>
      <w:r>
        <w:t>нансовых расследований Комитета государственного контроля Республики Беларусь.</w:t>
      </w:r>
    </w:p>
    <w:p w:rsidR="00000000" w:rsidRDefault="003C2CDD">
      <w:pPr>
        <w:pStyle w:val="newncpi"/>
        <w:divId w:val="1184242001"/>
      </w:pPr>
      <w:r>
        <w:lastRenderedPageBreak/>
        <w:t>При поступлении гражданина Республики Беларусь на государственную службу путем избрания</w:t>
      </w:r>
      <w:r>
        <w:t xml:space="preserve"> </w:t>
      </w:r>
      <w:hyperlink r:id="rId18" w:anchor="a111" w:tooltip="+" w:history="1">
        <w:r>
          <w:rPr>
            <w:rStyle w:val="a3"/>
          </w:rPr>
          <w:t>декларация</w:t>
        </w:r>
      </w:hyperlink>
      <w:r>
        <w:t xml:space="preserve"> о доходах и имуществе п</w:t>
      </w:r>
      <w:r>
        <w:t>редставляется до регистрации (утверждения) его в установленном порядке в качестве кандидата на государственную должность.</w:t>
      </w:r>
    </w:p>
    <w:p w:rsidR="00000000" w:rsidRDefault="003C2CDD">
      <w:pPr>
        <w:pStyle w:val="article"/>
        <w:divId w:val="1184242001"/>
      </w:pPr>
      <w:bookmarkStart w:id="97" w:name="a87"/>
      <w:bookmarkEnd w:id="97"/>
      <w:r>
        <w:t>Статья 30. Декларирование доходов и имущества при назначении на определенные должности</w:t>
      </w:r>
    </w:p>
    <w:p w:rsidR="00000000" w:rsidRDefault="003C2CDD">
      <w:pPr>
        <w:pStyle w:val="newncpi"/>
        <w:divId w:val="1184242001"/>
      </w:pPr>
      <w:hyperlink r:id="rId19" w:anchor="a111" w:tooltip="+" w:history="1">
        <w:r>
          <w:rPr>
            <w:rStyle w:val="a3"/>
          </w:rPr>
          <w:t>Декларацию</w:t>
        </w:r>
      </w:hyperlink>
      <w:r>
        <w:t xml:space="preserve">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3C2CDD">
      <w:pPr>
        <w:pStyle w:val="newncpi"/>
        <w:divId w:val="1184242001"/>
      </w:pPr>
      <w:r>
        <w:t>государственные служащие – при назначении на государствен</w:t>
      </w:r>
      <w:r>
        <w:t>ную должность в другом государственном органе либо иной организации;</w:t>
      </w:r>
    </w:p>
    <w:p w:rsidR="00000000" w:rsidRDefault="003C2CDD">
      <w:pPr>
        <w:pStyle w:val="newncpi"/>
        <w:divId w:val="1184242001"/>
      </w:pPr>
      <w:r>
        <w:t>военнослужащие 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</w:t>
      </w:r>
      <w:r>
        <w:t>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 Республики Беларусь, а также на должности ком</w:t>
      </w:r>
      <w:r>
        <w:t>андиров воинских частей, соединений, руководителей органов военного управления и организаций Вооруженных Сил Республики Беларусь, других войск и воинских формирований Республики Беларусь и их заместителей;</w:t>
      </w:r>
    </w:p>
    <w:p w:rsidR="00000000" w:rsidRDefault="003C2CDD">
      <w:pPr>
        <w:pStyle w:val="newncpi"/>
        <w:divId w:val="1184242001"/>
      </w:pPr>
      <w:r>
        <w:t xml:space="preserve">работники органов и подразделений по чрезвычайным </w:t>
      </w:r>
      <w:r>
        <w:t>ситуациям –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</w:t>
      </w:r>
      <w:r>
        <w:t>ва по чрезвычайным ситуациям Республики Беларусь, подразделений по чрезвычайным ситуациям с правами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</w:t>
      </w:r>
      <w:r>
        <w:t>дарственный надзор и контроль в области защиты населения и территорий от чрезвычайных ситуаций;</w:t>
      </w:r>
    </w:p>
    <w:p w:rsidR="00000000" w:rsidRDefault="003C2CDD">
      <w:pPr>
        <w:pStyle w:val="newncpi"/>
        <w:divId w:val="1184242001"/>
      </w:pPr>
      <w:r>
        <w:t>сотрудники органов внутренних дел –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3C2CDD">
      <w:pPr>
        <w:pStyle w:val="newncpi"/>
        <w:divId w:val="1184242001"/>
      </w:pPr>
      <w:r>
        <w:t>работники о</w:t>
      </w:r>
      <w:r>
        <w:t>рганов финансовых расследований Комитета государственного контроля Республики Беларусь – при назначении на другую должность в органах финансовых расследований Комитета государственного контроля Республики Беларусь;</w:t>
      </w:r>
    </w:p>
    <w:p w:rsidR="00000000" w:rsidRDefault="003C2CDD">
      <w:pPr>
        <w:pStyle w:val="newncpi"/>
        <w:divId w:val="1184242001"/>
      </w:pPr>
      <w:r>
        <w:t>сотрудники Следственного комитета Республ</w:t>
      </w:r>
      <w:r>
        <w:t>ики Беларусь –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Беларусь, руководителей и заместителей руководителей управлений Следственного комитета Р</w:t>
      </w:r>
      <w:r>
        <w:t>еспублики Беларусь по областям и городу Минску, руководителей районных (межрайонных), городских, районных в городах отделов Следственного комитета Республики Беларусь;</w:t>
      </w:r>
    </w:p>
    <w:p w:rsidR="00000000" w:rsidRDefault="003C2CDD">
      <w:pPr>
        <w:pStyle w:val="newncpi"/>
        <w:divId w:val="1184242001"/>
      </w:pPr>
      <w:r>
        <w:t>сотрудники Государственного комитета судебных экспертиз Республики Беларусь – при назнач</w:t>
      </w:r>
      <w:r>
        <w:t xml:space="preserve">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Беларусь, руководителей и заместителей </w:t>
      </w:r>
      <w:r>
        <w:lastRenderedPageBreak/>
        <w:t>руководителей управлений Государственного комитета с</w:t>
      </w:r>
      <w:r>
        <w:t>удебных экспертиз Республики Беларусь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 Республики Беларусь;</w:t>
      </w:r>
    </w:p>
    <w:p w:rsidR="00000000" w:rsidRDefault="003C2CDD">
      <w:pPr>
        <w:pStyle w:val="newncpi"/>
        <w:divId w:val="1184242001"/>
      </w:pPr>
      <w:r>
        <w:t>лица, назначаемые на должности руководите</w:t>
      </w:r>
      <w:r>
        <w:t>лей государственных организаций;</w:t>
      </w:r>
    </w:p>
    <w:p w:rsidR="00000000" w:rsidRDefault="003C2CDD">
      <w:pPr>
        <w:pStyle w:val="newncpi"/>
        <w:divId w:val="1184242001"/>
      </w:pPr>
      <w:r>
        <w:t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3C2CDD">
      <w:pPr>
        <w:pStyle w:val="article"/>
        <w:divId w:val="1184242001"/>
      </w:pPr>
      <w:bookmarkStart w:id="98" w:name="a58"/>
      <w:bookmarkEnd w:id="98"/>
      <w:r>
        <w:t>Статья 31. Еже</w:t>
      </w:r>
      <w:r>
        <w:t>годное декларирование доходов и имущества государственных должностных лиц,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</w:t>
      </w:r>
      <w:r>
        <w:t>х), а также совершеннолетних близких родственников, совместно с ними проживающих и ведущих общее хозяйство</w:t>
      </w:r>
    </w:p>
    <w:p w:rsidR="00000000" w:rsidRDefault="003C2CDD">
      <w:pPr>
        <w:pStyle w:val="newncpi"/>
        <w:divId w:val="1184242001"/>
      </w:pPr>
      <w:bookmarkStart w:id="99" w:name="a30"/>
      <w:bookmarkEnd w:id="99"/>
      <w:r>
        <w:t xml:space="preserve">Если иное не установлено </w:t>
      </w:r>
      <w:hyperlink w:anchor="a29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20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имуществе:</w:t>
      </w:r>
    </w:p>
    <w:p w:rsidR="00000000" w:rsidRDefault="003C2CDD">
      <w:pPr>
        <w:pStyle w:val="newncpi"/>
        <w:divId w:val="1184242001"/>
      </w:pPr>
      <w:r>
        <w:t xml:space="preserve"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 – в Совет Республики Национального </w:t>
      </w:r>
      <w:r>
        <w:t>собрания Республики Беларусь;</w:t>
      </w:r>
    </w:p>
    <w:p w:rsidR="00000000" w:rsidRDefault="003C2CDD">
      <w:pPr>
        <w:pStyle w:val="newncpi"/>
        <w:divId w:val="1184242001"/>
      </w:pPr>
      <w:r>
        <w:t>депутаты Палаты представителей Национального собрания Республики Беларусь – в Палату представителей Национального собрания Республики Беларусь;</w:t>
      </w:r>
    </w:p>
    <w:p w:rsidR="00000000" w:rsidRDefault="003C2CDD">
      <w:pPr>
        <w:pStyle w:val="newncpi"/>
        <w:divId w:val="1184242001"/>
      </w:pPr>
      <w:r>
        <w:t>избранные в установленном порядке судьи Конституционного Суда Республики Беларусь </w:t>
      </w:r>
      <w:r>
        <w:t>– в Конституционный Суд Республики Беларусь;</w:t>
      </w:r>
    </w:p>
    <w:p w:rsidR="00000000" w:rsidRDefault="003C2CDD">
      <w:pPr>
        <w:pStyle w:val="newncpi"/>
        <w:divId w:val="1184242001"/>
      </w:pPr>
      <w:r>
        <w:t>судьи экономических судов областей (города Минска), областных (Минского городского), районных (городских) судов – в Верховный Суд Республики Беларусь;</w:t>
      </w:r>
    </w:p>
    <w:p w:rsidR="00000000" w:rsidRDefault="003C2CDD">
      <w:pPr>
        <w:pStyle w:val="newncpi"/>
        <w:divId w:val="1184242001"/>
      </w:pPr>
      <w:r>
        <w:t>заместители председателей областных (Минского городского) Советов депутатов – в областной (Минский городской) Совет депутатов;</w:t>
      </w:r>
    </w:p>
    <w:p w:rsidR="00000000" w:rsidRDefault="003C2CDD">
      <w:pPr>
        <w:pStyle w:val="newncpi"/>
        <w:divId w:val="1184242001"/>
      </w:pPr>
      <w:r>
        <w:t>председатели городских (городов областного подчинения), районных Советов депутатов, их заместители – в областные Советы депутатов</w:t>
      </w:r>
      <w:r>
        <w:t>;</w:t>
      </w:r>
    </w:p>
    <w:p w:rsidR="00000000" w:rsidRDefault="003C2CDD">
      <w:pPr>
        <w:pStyle w:val="newncpi"/>
        <w:divId w:val="1184242001"/>
      </w:pPr>
      <w:r>
        <w:t>председатели сельских, поселковых, городских (городов районного подчинения) Советов депутатов, их заместители – в районные Советы депутатов;</w:t>
      </w:r>
    </w:p>
    <w:p w:rsidR="00000000" w:rsidRDefault="003C2CDD">
      <w:pPr>
        <w:pStyle w:val="newncpi"/>
        <w:divId w:val="1184242001"/>
      </w:pPr>
      <w:r>
        <w:t>лица, занимающие должности, включенные в кадровый реестр Совета Министров Республики Беларусь, – в Аппарат Совета</w:t>
      </w:r>
      <w:r>
        <w:t xml:space="preserve"> Министров Республики Беларусь;</w:t>
      </w:r>
    </w:p>
    <w:p w:rsidR="00000000" w:rsidRDefault="003C2CDD">
      <w:pPr>
        <w:pStyle w:val="newncpi"/>
        <w:divId w:val="1184242001"/>
      </w:pPr>
      <w:r>
        <w:t>прокуроры районов, районов в городах, городов, межрайонные и приравненные к ним транспортные прокуроры и их заместители – в вышестоящий орган прокуратуры, определяемый Генеральным прокурором Республики Беларусь;</w:t>
      </w:r>
    </w:p>
    <w:p w:rsidR="00000000" w:rsidRDefault="003C2CDD">
      <w:pPr>
        <w:pStyle w:val="newncpi"/>
        <w:divId w:val="1184242001"/>
      </w:pPr>
      <w:r>
        <w:t>начальники с</w:t>
      </w:r>
      <w:r>
        <w:t>ледственных подразделений Следственного комитета Республики Беларусь и их заместители, следователи Следственного комитета Республики Беларусь – в центральный аппарат Следственного комитета Республики Беларусь или в государственный орган, входящий в систему</w:t>
      </w:r>
      <w:r>
        <w:t xml:space="preserve"> Следственного комитета Республики </w:t>
      </w:r>
      <w:r>
        <w:lastRenderedPageBreak/>
        <w:t>Беларусь, определяемый Председателем Следственного комитета Республики Беларусь;</w:t>
      </w:r>
    </w:p>
    <w:p w:rsidR="00000000" w:rsidRDefault="003C2CDD">
      <w:pPr>
        <w:pStyle w:val="newncpi"/>
        <w:divId w:val="1184242001"/>
      </w:pPr>
      <w:r>
        <w:t>начальники органов государственной безопасности и их заместители, начальники следственных подразделений и следственных изоляторов органов го</w:t>
      </w:r>
      <w:r>
        <w:t>сударственной безопасности и их заместители, следователи органов государственной безопасности – в Комитет государственной безопасности Республики Беларусь;</w:t>
      </w:r>
    </w:p>
    <w:p w:rsidR="00000000" w:rsidRDefault="003C2CDD">
      <w:pPr>
        <w:pStyle w:val="newncpi"/>
        <w:divId w:val="1184242001"/>
      </w:pPr>
      <w:r>
        <w:t>руководители органов пограничной службы и их заместители – в Государственный пограничный комитет Рес</w:t>
      </w:r>
      <w:r>
        <w:t>публики Беларусь;</w:t>
      </w:r>
    </w:p>
    <w:p w:rsidR="00000000" w:rsidRDefault="003C2CDD">
      <w:pPr>
        <w:pStyle w:val="newncpi"/>
        <w:divId w:val="1184242001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Республики Беларусь и их заместит</w:t>
      </w:r>
      <w:r>
        <w:t>ели – в Министерство внутренних дел Республики Беларусь или в другой орган внутренних дел, определяемый Министром внутренних дел Республики Беларусь;</w:t>
      </w:r>
    </w:p>
    <w:p w:rsidR="00000000" w:rsidRDefault="003C2CDD">
      <w:pPr>
        <w:pStyle w:val="newncpi"/>
        <w:divId w:val="1184242001"/>
      </w:pPr>
      <w:r>
        <w:t>руководители органов государственного пожарного надзора и их заместители – в вышестоящие органы по чрезвыч</w:t>
      </w:r>
      <w:r>
        <w:t>айным ситуациям;</w:t>
      </w:r>
    </w:p>
    <w:p w:rsidR="00000000" w:rsidRDefault="003C2CDD">
      <w:pPr>
        <w:pStyle w:val="newncpi"/>
        <w:divId w:val="1184242001"/>
      </w:pPr>
      <w: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</w:t>
      </w:r>
      <w:r>
        <w:t>блики Беларусь и транспортных войсках Республики Беларусь),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</w:t>
      </w:r>
      <w:r>
        <w:t>стителей, – непосредственным командирам (начальникам);</w:t>
      </w:r>
    </w:p>
    <w:p w:rsidR="00000000" w:rsidRDefault="003C2CDD">
      <w:pPr>
        <w:pStyle w:val="newncpi"/>
        <w:divId w:val="1184242001"/>
      </w:pPr>
      <w:r>
        <w:t>руководители таможенных органов – в Государственный таможенный комитет Республики Беларусь;</w:t>
      </w:r>
    </w:p>
    <w:p w:rsidR="00000000" w:rsidRDefault="003C2CDD">
      <w:pPr>
        <w:pStyle w:val="newncpi"/>
        <w:divId w:val="1184242001"/>
      </w:pPr>
      <w:r>
        <w:t>руководители территориальных органов финансовых расследований Комитета государственного контроля Республики Б</w:t>
      </w:r>
      <w:r>
        <w:t>еларусь и их заместители – в вышестоящий орган финансовых расследований, определяемый заместителем Председателя Комитета государственного контроля Республики Беларусь – директором Департамента финансовых расследований;</w:t>
      </w:r>
    </w:p>
    <w:p w:rsidR="00000000" w:rsidRDefault="003C2CDD">
      <w:pPr>
        <w:pStyle w:val="newncpi"/>
        <w:divId w:val="1184242001"/>
      </w:pPr>
      <w:r>
        <w:t>главы дипломатических представительст</w:t>
      </w:r>
      <w:r>
        <w:t>в и консульских учреждений Республики Беларусь – в Министерство иностранных дел Республики Беларусь.</w:t>
      </w:r>
    </w:p>
    <w:p w:rsidR="00000000" w:rsidRDefault="003C2CDD">
      <w:pPr>
        <w:pStyle w:val="newncpi"/>
        <w:divId w:val="1184242001"/>
      </w:pPr>
      <w:bookmarkStart w:id="100" w:name="a29"/>
      <w:bookmarkEnd w:id="100"/>
      <w:r>
        <w:t>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</w:t>
      </w:r>
      <w:r>
        <w:t>сь, обязаны ежегодно представлять</w:t>
      </w:r>
      <w:r>
        <w:t xml:space="preserve"> </w:t>
      </w:r>
      <w:hyperlink r:id="rId21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Главе Администрации Президента Республики Беларусь, который определяет из них декларации, подлежащие проверке в текущем году. О резуль</w:t>
      </w:r>
      <w:r>
        <w:t>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 декабря.</w:t>
      </w:r>
    </w:p>
    <w:p w:rsidR="00000000" w:rsidRDefault="003C2CDD">
      <w:pPr>
        <w:pStyle w:val="newncpi"/>
        <w:divId w:val="1184242001"/>
      </w:pPr>
      <w:bookmarkStart w:id="101" w:name="a112"/>
      <w:bookmarkEnd w:id="101"/>
      <w:r>
        <w:t>Государственные должностные лица, занимающие ответственное положение, за исключением лиц, указ</w:t>
      </w:r>
      <w:r>
        <w:t xml:space="preserve">анных в частях </w:t>
      </w:r>
      <w:hyperlink w:anchor="a30" w:tooltip="+" w:history="1">
        <w:r>
          <w:rPr>
            <w:rStyle w:val="a3"/>
          </w:rPr>
          <w:t>первой</w:t>
        </w:r>
      </w:hyperlink>
      <w:r>
        <w:t xml:space="preserve"> и второй настоящей статьи, обязаны ежегодно представлять</w:t>
      </w:r>
      <w:r>
        <w:t xml:space="preserve"> </w:t>
      </w:r>
      <w:hyperlink r:id="rId22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иные организации, назначившие </w:t>
      </w:r>
      <w:r>
        <w:t>их на должности.</w:t>
      </w:r>
    </w:p>
    <w:p w:rsidR="00000000" w:rsidRDefault="003C2CDD">
      <w:pPr>
        <w:pStyle w:val="newncpi"/>
        <w:divId w:val="1184242001"/>
      </w:pPr>
      <w:bookmarkStart w:id="102" w:name="a28"/>
      <w:bookmarkEnd w:id="102"/>
      <w:r>
        <w:t xml:space="preserve">Наряду с лицами, указанными в частях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23" w:anchor="a112" w:tooltip="+" w:history="1">
        <w:r>
          <w:rPr>
            <w:rStyle w:val="a3"/>
          </w:rPr>
          <w:t>декларации</w:t>
        </w:r>
      </w:hyperlink>
      <w:r>
        <w:t xml:space="preserve"> </w:t>
      </w:r>
      <w:r>
        <w:t xml:space="preserve">о доходах и имуществе в порядке, </w:t>
      </w:r>
      <w:r>
        <w:lastRenderedPageBreak/>
        <w:t>установленном настоящей статьей,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хозяйство. П</w:t>
      </w:r>
      <w:r>
        <w:t xml:space="preserve">ри этом декларирование доходов и имущества несовершеннолетних детей в возрасте до четырнадцати лет (малолетних) осуществляется в порядке, определенном </w:t>
      </w:r>
      <w:hyperlink w:anchor="a31" w:tooltip="+" w:history="1">
        <w:r>
          <w:rPr>
            <w:rStyle w:val="a3"/>
          </w:rPr>
          <w:t>статьей 28</w:t>
        </w:r>
      </w:hyperlink>
      <w:r>
        <w:t xml:space="preserve"> настоящего Закона. Декларирование доходов и имущества несовер</w:t>
      </w:r>
      <w:r>
        <w:t>шеннолетних детей в возрасте до четырнадцати лет (малолетних), оставшихся проживать в связи с расторжением брака с бывшим супругом (супругой) лиц, обязанных в соответствии с настоящей статьей представлять декларации о доходах и имуществе, от имени таких де</w:t>
      </w:r>
      <w:r>
        <w:t>тей осуществляется бывшим супругом (супругой).</w:t>
      </w:r>
    </w:p>
    <w:p w:rsidR="00000000" w:rsidRDefault="003C2CDD">
      <w:pPr>
        <w:pStyle w:val="newncpi"/>
        <w:divId w:val="1184242001"/>
      </w:pPr>
      <w:hyperlink r:id="rId24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3C2CDD">
      <w:pPr>
        <w:pStyle w:val="newncpi"/>
        <w:divId w:val="1184242001"/>
      </w:pPr>
      <w:bookmarkStart w:id="103" w:name="a22"/>
      <w:bookmarkEnd w:id="103"/>
      <w:r>
        <w:t xml:space="preserve">Лица, обязанные в соответствии с частями </w:t>
      </w:r>
      <w:hyperlink w:anchor="a30" w:tooltip="+" w:history="1">
        <w:r>
          <w:rPr>
            <w:rStyle w:val="a3"/>
          </w:rPr>
          <w:t>первой–четв</w:t>
        </w:r>
        <w:r>
          <w:rPr>
            <w:rStyle w:val="a3"/>
          </w:rPr>
          <w:t>ертой</w:t>
        </w:r>
      </w:hyperlink>
      <w:r>
        <w:t xml:space="preserve"> настоящей статьи представлять</w:t>
      </w:r>
      <w:r>
        <w:t xml:space="preserve"> </w:t>
      </w:r>
      <w:hyperlink r:id="rId25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(и</w:t>
      </w:r>
      <w:r>
        <w:t>ли) фактическом владении, пользовании, независимо 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000000" w:rsidRDefault="003C2CDD">
      <w:pPr>
        <w:pStyle w:val="newncpi"/>
        <w:divId w:val="1184242001"/>
      </w:pPr>
      <w:r>
        <w:t>Под имуществом, находящимся в фактическом владении, пользовании лиц, обя</w:t>
      </w:r>
      <w:r>
        <w:t xml:space="preserve">занных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представлять</w:t>
      </w:r>
      <w:r>
        <w:t xml:space="preserve"> </w:t>
      </w:r>
      <w:hyperlink r:id="rId26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понимается имущество, предусмотренное абзацами </w:t>
      </w:r>
      <w:hyperlink w:anchor="a24" w:tooltip="+" w:history="1">
        <w:r>
          <w:rPr>
            <w:rStyle w:val="a3"/>
          </w:rPr>
          <w:t>вторым–четвертым</w:t>
        </w:r>
      </w:hyperlink>
      <w:r>
        <w:t xml:space="preserve"> части первой статьи 27 настоящего Закона, находившееся в фактическом владении, пользовании этих лиц на возмездной или безвозмездной основе 183 дня и более в течение декларируемого периода, за исключением предоставл</w:t>
      </w:r>
      <w:r>
        <w:t xml:space="preserve">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обязанностей. Количество дней нахождения такого имущества в фактическом </w:t>
      </w:r>
      <w:r>
        <w:t>владении, пользовании в течение декларируемого периода устанавливается указанными лицами самостоятельно.</w:t>
      </w:r>
    </w:p>
    <w:p w:rsidR="00000000" w:rsidRDefault="003C2CDD">
      <w:pPr>
        <w:pStyle w:val="newncpi"/>
        <w:divId w:val="1184242001"/>
      </w:pPr>
      <w:bookmarkStart w:id="104" w:name="a166"/>
      <w:bookmarkEnd w:id="104"/>
      <w:r>
        <w:t>Обязательному декларированию в соответствии с настоящей статьей подлежат сведения о долях в уставных фондах (акциях) хозяйственных товариществ и общест</w:t>
      </w:r>
      <w:r>
        <w:t>в, паях в имуществе производственных и потребительских кооперативов независимо от их стоимости на дату представления</w:t>
      </w:r>
      <w:r>
        <w:t xml:space="preserve"> </w:t>
      </w:r>
      <w:hyperlink r:id="rId27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имуществе.</w:t>
      </w:r>
    </w:p>
    <w:p w:rsidR="00000000" w:rsidRDefault="003C2CDD">
      <w:pPr>
        <w:pStyle w:val="newncpi"/>
        <w:divId w:val="1184242001"/>
      </w:pPr>
      <w:r>
        <w:t xml:space="preserve">Лицами, обязанными в соответствии с частями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настоящей статьи представлять</w:t>
      </w:r>
      <w:r>
        <w:t xml:space="preserve"> </w:t>
      </w:r>
      <w:hyperlink r:id="rId28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в декларации о доходах и имуществе указываются сведения (пояснения) об источниках и размерах </w:t>
      </w:r>
      <w:r>
        <w:t>доходов, за счет которых в декларируемый период приобретено (получено во владение, пользование) имущество, указанное в декларации о доходах и имуществе.</w:t>
      </w:r>
    </w:p>
    <w:p w:rsidR="00000000" w:rsidRDefault="003C2CDD">
      <w:pPr>
        <w:pStyle w:val="newncpi"/>
        <w:divId w:val="1184242001"/>
      </w:pPr>
      <w:r>
        <w:t>В случае непредставления</w:t>
      </w:r>
      <w:r>
        <w:t xml:space="preserve"> </w:t>
      </w:r>
      <w:hyperlink r:id="rId29" w:anchor="a112" w:tooltip="+" w:history="1">
        <w:r>
          <w:rPr>
            <w:rStyle w:val="a3"/>
          </w:rPr>
          <w:t>декларации</w:t>
        </w:r>
      </w:hyperlink>
      <w:r>
        <w:t xml:space="preserve"> о доходах и </w:t>
      </w:r>
      <w:r>
        <w:t>имуществе (непредставления в срок, отказа от представления)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</w:t>
      </w:r>
      <w:r>
        <w:t xml:space="preserve">тво с лицом, обязанным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</w:t>
      </w:r>
      <w:r>
        <w:t>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</w:t>
      </w:r>
      <w:r>
        <w:t xml:space="preserve">жностные лица, в которые (которым) ежегодно представляются декларации о доходах и имуществе, принимают решение об истребовании через </w:t>
      </w:r>
      <w:r>
        <w:lastRenderedPageBreak/>
        <w:t>налоговые органы декларации о доходах и имуществе супруга (супруги), и (или) несовершеннолетних детей, в том числе усыновле</w:t>
      </w:r>
      <w:r>
        <w:t xml:space="preserve">нных (удочеренных), и (или) совершеннолетних близких родственников, совместно проживающих и ведущих общее хозяйство с лицом, обязанным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 декларации о доход</w:t>
      </w:r>
      <w:r>
        <w:t>ах и имуществе, и направляют соответствующий запрос.</w:t>
      </w:r>
    </w:p>
    <w:p w:rsidR="00000000" w:rsidRDefault="003C2CDD">
      <w:pPr>
        <w:pStyle w:val="newncpi"/>
        <w:divId w:val="1184242001"/>
      </w:pPr>
      <w:r>
        <w:t xml:space="preserve">Лицо, обязанное в соответствии с частями </w:t>
      </w:r>
      <w:hyperlink w:anchor="a30" w:tooltip="+" w:history="1">
        <w:r>
          <w:rPr>
            <w:rStyle w:val="a3"/>
          </w:rPr>
          <w:t>первой–третьей</w:t>
        </w:r>
      </w:hyperlink>
      <w:r>
        <w:t xml:space="preserve"> настоящей статьи представлять</w:t>
      </w:r>
      <w:r>
        <w:t xml:space="preserve"> </w:t>
      </w:r>
      <w:hyperlink r:id="rId30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</w:t>
      </w:r>
      <w:r>
        <w:t>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3C2CDD">
      <w:pPr>
        <w:pStyle w:val="newncpi"/>
        <w:divId w:val="1184242001"/>
      </w:pPr>
      <w:bookmarkStart w:id="105" w:name="a59"/>
      <w:bookmarkEnd w:id="105"/>
      <w:r>
        <w:t>При необходимости по мотивированному запросу государственных органов, иных организаций, должностных лиц, в ко</w:t>
      </w:r>
      <w:r>
        <w:t>торые (которым) ежегодно представляются</w:t>
      </w:r>
      <w:r>
        <w:t xml:space="preserve"> </w:t>
      </w:r>
      <w:hyperlink r:id="rId31" w:anchor="a112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</w:t>
      </w:r>
      <w:r>
        <w:t>тветствии с настоящей главой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</w:t>
      </w:r>
      <w:r>
        <w:t>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3C2CDD">
      <w:pPr>
        <w:pStyle w:val="article"/>
        <w:divId w:val="1184242001"/>
      </w:pPr>
      <w:bookmarkStart w:id="106" w:name="a88"/>
      <w:bookmarkEnd w:id="106"/>
      <w:r>
        <w:t>Статья 32. Ежегодное декларирование доходов и имущества и</w:t>
      </w:r>
      <w:r>
        <w:t>ными категориями государственных должностных лиц</w:t>
      </w:r>
    </w:p>
    <w:p w:rsidR="00000000" w:rsidRDefault="003C2CDD">
      <w:pPr>
        <w:pStyle w:val="newncpi"/>
        <w:divId w:val="1184242001"/>
      </w:pPr>
      <w:r>
        <w:t xml:space="preserve">В соответствии с настоящей статьей осуществляется ежегодное декларирование доходов и имущества лиц, не указанных в частях </w:t>
      </w:r>
      <w:hyperlink w:anchor="a30" w:tooltip="+" w:history="1">
        <w:r>
          <w:rPr>
            <w:rStyle w:val="a3"/>
          </w:rPr>
          <w:t>первой–четвертой</w:t>
        </w:r>
      </w:hyperlink>
      <w:r>
        <w:t xml:space="preserve"> статьи 31 настоящего Закона.</w:t>
      </w:r>
    </w:p>
    <w:p w:rsidR="00000000" w:rsidRDefault="003C2CDD">
      <w:pPr>
        <w:pStyle w:val="newncpi"/>
        <w:divId w:val="1184242001"/>
      </w:pPr>
      <w:bookmarkStart w:id="107" w:name="a33"/>
      <w:bookmarkEnd w:id="107"/>
      <w:r>
        <w:t>Госуда</w:t>
      </w:r>
      <w:r>
        <w:t>рственные служащие, за исключением руководителей государственных организаций, обязаны ежегодно представлять</w:t>
      </w:r>
      <w:r>
        <w:t xml:space="preserve"> </w:t>
      </w:r>
      <w:hyperlink r:id="rId32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в которых они занимают государстве</w:t>
      </w:r>
      <w:r>
        <w:t>нные должности.</w:t>
      </w:r>
    </w:p>
    <w:p w:rsidR="00000000" w:rsidRDefault="003C2CDD">
      <w:pPr>
        <w:pStyle w:val="newncpi"/>
        <w:divId w:val="1184242001"/>
      </w:pPr>
      <w:bookmarkStart w:id="108" w:name="a32"/>
      <w:bookmarkEnd w:id="108"/>
      <w:r>
        <w:t>Военнослужащие, занимающие воинские должности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</w:t>
      </w:r>
      <w:r>
        <w:t>ними войсками Министерства внутренних дел Республики Беларусь, Службы безопасности Президента Республики Беларусь, обязаны ежегодно представлять</w:t>
      </w:r>
      <w:r>
        <w:t xml:space="preserve"> </w:t>
      </w:r>
      <w:hyperlink r:id="rId33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соответственно в госуда</w:t>
      </w:r>
      <w:r>
        <w:t>рственные органы, в которых предусмотрена военная служба, и подчиненные им органы, Министерство внутренних дел Республики Беларусь, Службу безопасности Президента Республики Беларусь.</w:t>
      </w:r>
    </w:p>
    <w:p w:rsidR="00000000" w:rsidRDefault="003C2CDD">
      <w:pPr>
        <w:pStyle w:val="newncpi"/>
        <w:divId w:val="1184242001"/>
      </w:pPr>
      <w:r>
        <w:t>Военнослужащие, занимающие воинские должности руководителей органов воен</w:t>
      </w:r>
      <w:r>
        <w:t>ного управления Вооруженных Сил Республики Беларусь, других войск и воинских формирований Республики Беларусь и их заместителей, обязаны ежегодно представлять</w:t>
      </w:r>
      <w:r>
        <w:t xml:space="preserve"> </w:t>
      </w:r>
      <w:hyperlink r:id="rId34" w:anchor="a111" w:tooltip="+" w:history="1">
        <w:r>
          <w:rPr>
            <w:rStyle w:val="a3"/>
          </w:rPr>
          <w:t>декларации</w:t>
        </w:r>
      </w:hyperlink>
      <w:r>
        <w:t xml:space="preserve"> </w:t>
      </w:r>
      <w:r>
        <w:t>о доходах и имуществе непосредственным командирам (начальникам).</w:t>
      </w:r>
    </w:p>
    <w:p w:rsidR="00000000" w:rsidRDefault="003C2CDD">
      <w:pPr>
        <w:pStyle w:val="newncpi"/>
        <w:divId w:val="1184242001"/>
      </w:pPr>
      <w:r>
        <w:t xml:space="preserve">Военнослужащие органов пограничной службы, проходящие военную службу по контракту на должностях офицеров и прапорщиков в подразделениях, непосредственно осуществляющих охрану Государственной </w:t>
      </w:r>
      <w:r>
        <w:t xml:space="preserve">границы Республики Беларусь и (или) пограничный контроль в пунктах пропуска через Государственную </w:t>
      </w:r>
      <w:r>
        <w:lastRenderedPageBreak/>
        <w:t xml:space="preserve">границу Республики Беларусь (за исключением военнослужащих, указанных в частях </w:t>
      </w:r>
      <w:hyperlink w:anchor="a32" w:tooltip="+" w:history="1">
        <w:r>
          <w:rPr>
            <w:rStyle w:val="a3"/>
          </w:rPr>
          <w:t>третьей</w:t>
        </w:r>
      </w:hyperlink>
      <w:r>
        <w:t xml:space="preserve"> и четвертой настоящей статьи), обязаны</w:t>
      </w:r>
      <w:r>
        <w:t xml:space="preserve"> ежегодно представлять</w:t>
      </w:r>
      <w:r>
        <w:t xml:space="preserve"> </w:t>
      </w:r>
      <w:hyperlink r:id="rId35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командиру воинской части органов пограничной службы.</w:t>
      </w:r>
    </w:p>
    <w:p w:rsidR="00000000" w:rsidRDefault="003C2CDD">
      <w:pPr>
        <w:pStyle w:val="newncpi"/>
        <w:divId w:val="1184242001"/>
      </w:pPr>
      <w:r>
        <w:t>Работники органов и подразделений по чрезвычайным ситуациям, занимающие должности руководите</w:t>
      </w:r>
      <w:r>
        <w:t xml:space="preserve">лей и заместителей руководителей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чрезвычайным ситуациям Республики Беларусь, </w:t>
      </w:r>
      <w:r>
        <w:t>подразделений по чрезвычайным ситуациям с правами юридического лица, а также занимающие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</w:t>
      </w:r>
      <w:r>
        <w:t>щиты населения и территорий от чрезвычайных ситуаций, обязаны ежегодно представлять</w:t>
      </w:r>
      <w:r>
        <w:t xml:space="preserve"> </w:t>
      </w:r>
      <w:hyperlink r:id="rId36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соответственно в орган или подразделение по чрезвычайным ситуациям.</w:t>
      </w:r>
    </w:p>
    <w:p w:rsidR="00000000" w:rsidRDefault="003C2CDD">
      <w:pPr>
        <w:pStyle w:val="newncpi"/>
        <w:divId w:val="1184242001"/>
      </w:pPr>
      <w:r>
        <w:t>Сотрудники орган</w:t>
      </w:r>
      <w:r>
        <w:t>ов внутренних дел, занимающие должности старшего и среднего начальствующего состава органов внутренних дел, обязаны ежегодно представлять</w:t>
      </w:r>
      <w:r>
        <w:t xml:space="preserve"> </w:t>
      </w:r>
      <w:hyperlink r:id="rId37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соответствующий орган внутре</w:t>
      </w:r>
      <w:r>
        <w:t>нних дел.</w:t>
      </w:r>
    </w:p>
    <w:p w:rsidR="00000000" w:rsidRDefault="003C2CDD">
      <w:pPr>
        <w:pStyle w:val="newncpi"/>
        <w:divId w:val="1184242001"/>
      </w:pPr>
      <w:r>
        <w:t>Работники органов финансовых расследований Комитета государственного контроля Республики Беларусь обязаны ежегодно представлять</w:t>
      </w:r>
      <w:r>
        <w:t xml:space="preserve"> </w:t>
      </w:r>
      <w:hyperlink r:id="rId38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органы финансовых расследова</w:t>
      </w:r>
      <w:r>
        <w:t>ний, определяемые заместителем Председателя Комитета государственного контроля Республики Беларусь – директором Департамента финансовых расследований.</w:t>
      </w:r>
    </w:p>
    <w:p w:rsidR="00000000" w:rsidRDefault="003C2CDD">
      <w:pPr>
        <w:pStyle w:val="newncpi"/>
        <w:divId w:val="1184242001"/>
      </w:pPr>
      <w:r>
        <w:t>Сотрудники Следственного комитета Республики Беларусь обязаны ежегодно представлять</w:t>
      </w:r>
      <w:r>
        <w:t xml:space="preserve"> </w:t>
      </w:r>
      <w:hyperlink r:id="rId39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центральный аппарат Следственного комитета Республики Беларусь или в государственный орган, входящий в систему Следственного комитета Республики Беларусь, определяемый Председателем Следс</w:t>
      </w:r>
      <w:r>
        <w:t>твенного комитета Республики Беларусь.</w:t>
      </w:r>
    </w:p>
    <w:p w:rsidR="00000000" w:rsidRDefault="003C2CDD">
      <w:pPr>
        <w:pStyle w:val="newncpi"/>
        <w:divId w:val="1184242001"/>
      </w:pPr>
      <w:r>
        <w:t>Сотрудники Государственного комитета судебных экспертиз Республики Беларусь обязаны ежегодно представлять</w:t>
      </w:r>
      <w:r>
        <w:t xml:space="preserve"> </w:t>
      </w:r>
      <w:hyperlink r:id="rId40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центральный аппарат Г</w:t>
      </w:r>
      <w:r>
        <w:t>осударственного комитета судебных экспертиз Республики Беларусь или в государственный орган, входящий в систему Государственного комитета судебных экспертиз Республики Беларусь, определяемый Председателем Государственного комитета судебных экспертиз Респуб</w:t>
      </w:r>
      <w:r>
        <w:t>лики Беларусь.</w:t>
      </w:r>
    </w:p>
    <w:p w:rsidR="00000000" w:rsidRDefault="003C2CDD">
      <w:pPr>
        <w:pStyle w:val="newncpi"/>
        <w:divId w:val="1184242001"/>
      </w:pPr>
      <w:r>
        <w:t>Руководители государственных организаций обязаны ежегодно представлять</w:t>
      </w:r>
      <w:r>
        <w:t xml:space="preserve"> </w:t>
      </w:r>
      <w:hyperlink r:id="rId41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органы, иные организации, назначившие этих руководителей на долж</w:t>
      </w:r>
      <w:r>
        <w:t>ности.</w:t>
      </w:r>
    </w:p>
    <w:p w:rsidR="00000000" w:rsidRDefault="003C2CDD">
      <w:pPr>
        <w:pStyle w:val="newncpi"/>
        <w:divId w:val="1184242001"/>
      </w:pPr>
      <w:r>
        <w:t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</w:t>
      </w:r>
      <w:r>
        <w:t xml:space="preserve"> </w:t>
      </w:r>
      <w:hyperlink r:id="rId42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</w:t>
      </w:r>
      <w:r>
        <w:t>рства и (или) его административно-территориальных единиц –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3C2CDD">
      <w:pPr>
        <w:pStyle w:val="newncpi"/>
        <w:divId w:val="1184242001"/>
      </w:pPr>
      <w:r>
        <w:t xml:space="preserve">Наряду с лицами, указанными в частях </w:t>
      </w:r>
      <w:hyperlink w:anchor="a33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статьи, обязаны ежегодно представлять</w:t>
      </w:r>
      <w:r>
        <w:t xml:space="preserve"> </w:t>
      </w:r>
      <w:hyperlink r:id="rId43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в порядке, </w:t>
      </w:r>
      <w:r>
        <w:lastRenderedPageBreak/>
        <w:t>установленном настоящей статьей, их супруг (супруга), а также совершеннолетние близ</w:t>
      </w:r>
      <w:r>
        <w:t>кие родственники, совместно с ними проживающие и ведущие общее хозяйство.</w:t>
      </w:r>
    </w:p>
    <w:p w:rsidR="00000000" w:rsidRDefault="003C2CDD">
      <w:pPr>
        <w:pStyle w:val="newncpi"/>
        <w:divId w:val="1184242001"/>
      </w:pPr>
      <w:hyperlink r:id="rId44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представляются ежегодно до 1 марта.</w:t>
      </w:r>
    </w:p>
    <w:p w:rsidR="00000000" w:rsidRDefault="003C2CDD">
      <w:pPr>
        <w:pStyle w:val="newncpi"/>
        <w:divId w:val="1184242001"/>
      </w:pPr>
      <w:r>
        <w:t>В случае непредставления</w:t>
      </w:r>
      <w:r>
        <w:t xml:space="preserve"> </w:t>
      </w:r>
      <w:hyperlink r:id="rId45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 (непредставления в срок, отказа от представления)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</w:t>
      </w:r>
      <w:r>
        <w:t xml:space="preserve">вии с частями </w:t>
      </w:r>
      <w:hyperlink w:anchor="a33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 и (или) соверше</w:t>
      </w:r>
      <w:r>
        <w:t>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</w:t>
      </w:r>
      <w:r>
        <w:t>е об истребовании через налоговые органы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в соответствии с настоящей главой представлять де</w:t>
      </w:r>
      <w:r>
        <w:t>кларации о доходах и имуществе, и направляют соответствующий запрос.</w:t>
      </w:r>
    </w:p>
    <w:p w:rsidR="00000000" w:rsidRDefault="003C2CDD">
      <w:pPr>
        <w:pStyle w:val="newncpi"/>
        <w:divId w:val="1184242001"/>
      </w:pPr>
      <w:bookmarkStart w:id="109" w:name="a60"/>
      <w:bookmarkEnd w:id="109"/>
      <w:r>
        <w:t xml:space="preserve">Лицо, обязанное в соответствии с частями </w:t>
      </w:r>
      <w:hyperlink w:anchor="a33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</w:t>
      </w:r>
      <w:r>
        <w:t xml:space="preserve"> </w:t>
      </w:r>
      <w:hyperlink r:id="rId46" w:anchor="a111" w:tooltip="+" w:history="1">
        <w:r>
          <w:rPr>
            <w:rStyle w:val="a3"/>
          </w:rPr>
          <w:t>деклараци</w:t>
        </w:r>
        <w:r>
          <w:rPr>
            <w:rStyle w:val="a3"/>
          </w:rPr>
          <w:t>и</w:t>
        </w:r>
      </w:hyperlink>
      <w:r>
        <w:t xml:space="preserve">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3C2CDD">
      <w:pPr>
        <w:pStyle w:val="newncpi"/>
        <w:divId w:val="1184242001"/>
      </w:pPr>
      <w:r>
        <w:t>При необходимости по мотивированному запросу государственных органов, иных организаций, д</w:t>
      </w:r>
      <w:r>
        <w:t>олжностных лиц, в которые (которым) ежегодно представляются</w:t>
      </w:r>
      <w:r>
        <w:t xml:space="preserve"> </w:t>
      </w:r>
      <w:hyperlink r:id="rId47" w:anchor="a111" w:tooltip="+" w:history="1">
        <w:r>
          <w:rPr>
            <w:rStyle w:val="a3"/>
          </w:rPr>
          <w:t>декларации</w:t>
        </w:r>
      </w:hyperlink>
      <w:r>
        <w:t xml:space="preserve"> о доходах и имуществе, налоговыми органами истребуются декларации о доходах и имуществе от совершеннолетних близких родственников </w:t>
      </w:r>
      <w:r>
        <w:t xml:space="preserve">лиц, обязанных в соответствии с частями </w:t>
      </w:r>
      <w:hyperlink w:anchor="a33" w:tooltip="+" w:history="1">
        <w:r>
          <w:rPr>
            <w:rStyle w:val="a3"/>
          </w:rPr>
          <w:t>второй–двенадцатой</w:t>
        </w:r>
      </w:hyperlink>
      <w:r>
        <w:t xml:space="preserve">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</w:t>
      </w:r>
      <w:r>
        <w:t>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</w:t>
      </w:r>
      <w:r>
        <w:t>вании этих деклараций.</w:t>
      </w:r>
    </w:p>
    <w:p w:rsidR="00000000" w:rsidRDefault="003C2CDD">
      <w:pPr>
        <w:pStyle w:val="article"/>
        <w:divId w:val="1184242001"/>
      </w:pPr>
      <w:bookmarkStart w:id="110" w:name="a89"/>
      <w:bookmarkEnd w:id="110"/>
      <w:r>
        <w:t>Статья 33. Форма декларации о доходах и имуществе и порядок ее заполнения</w:t>
      </w:r>
    </w:p>
    <w:p w:rsidR="00000000" w:rsidRDefault="003C2CDD">
      <w:pPr>
        <w:pStyle w:val="newncpi"/>
        <w:divId w:val="1184242001"/>
      </w:pPr>
      <w:bookmarkStart w:id="111" w:name="a113"/>
      <w:bookmarkEnd w:id="111"/>
      <w:r>
        <w:t>Декларация о доходах и имуществе представляется по</w:t>
      </w:r>
      <w:r>
        <w:t xml:space="preserve"> </w:t>
      </w:r>
      <w:hyperlink r:id="rId48" w:anchor="a111" w:tooltip="+" w:history="1">
        <w:r>
          <w:rPr>
            <w:rStyle w:val="a3"/>
          </w:rPr>
          <w:t>форме</w:t>
        </w:r>
      </w:hyperlink>
      <w:r>
        <w:t xml:space="preserve">, установленной Советом Министров Республики Беларусь, за исключением случаев, предусмотренных </w:t>
      </w:r>
      <w:hyperlink w:anchor="a34" w:tooltip="+" w:history="1">
        <w:r>
          <w:rPr>
            <w:rStyle w:val="a3"/>
          </w:rPr>
          <w:t>частью второй</w:t>
        </w:r>
      </w:hyperlink>
      <w:r>
        <w:t xml:space="preserve"> настоящей статьи.</w:t>
      </w:r>
    </w:p>
    <w:p w:rsidR="00000000" w:rsidRDefault="003C2CDD">
      <w:pPr>
        <w:pStyle w:val="newncpi"/>
        <w:divId w:val="1184242001"/>
      </w:pPr>
      <w:bookmarkStart w:id="112" w:name="a34"/>
      <w:bookmarkEnd w:id="112"/>
      <w:r>
        <w:t>Лица, назначенные на высшие государственные должности Республики Беларусь, иные должности, включ</w:t>
      </w:r>
      <w:r>
        <w:t>енные в кадровый реестр Главы государства Республики Беларусь,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пред</w:t>
      </w:r>
      <w:r>
        <w:t>ставляют декларации о доходах и имуществе по форме, установленной Президентом Республики Беларусь.</w:t>
      </w:r>
    </w:p>
    <w:p w:rsidR="00000000" w:rsidRDefault="003C2CDD">
      <w:pPr>
        <w:pStyle w:val="newncpi"/>
        <w:divId w:val="1184242001"/>
      </w:pPr>
      <w:r>
        <w:t>Бланки декларации о доходах и имуществе выдаются государственным органом (организацией), в который (которую) представляется декларация о доходах и имуществе,</w:t>
      </w:r>
      <w:r>
        <w:t xml:space="preserve"> бесплатно.</w:t>
      </w:r>
    </w:p>
    <w:bookmarkStart w:id="113" w:name="a121"/>
    <w:bookmarkEnd w:id="113"/>
    <w:p w:rsidR="00000000" w:rsidRDefault="003C2CDD">
      <w:pPr>
        <w:pStyle w:val="newncpi"/>
        <w:divId w:val="1184242001"/>
      </w:pPr>
      <w:r>
        <w:lastRenderedPageBreak/>
        <w:fldChar w:fldCharType="begin"/>
      </w:r>
      <w:r w:rsidR="00791604">
        <w:instrText>HYPERLINK "C:\\Users\\Отдел Кадров\\Downloads\\tx.dll?d=113551&amp;a=5" \l "a5"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заполнения декларации о доходах и имуществе определяется Министерством по налогам и сборам Республики Беларусь.</w:t>
      </w:r>
    </w:p>
    <w:p w:rsidR="00000000" w:rsidRDefault="003C2CDD">
      <w:pPr>
        <w:pStyle w:val="article"/>
        <w:divId w:val="1184242001"/>
      </w:pPr>
      <w:bookmarkStart w:id="114" w:name="a90"/>
      <w:bookmarkEnd w:id="114"/>
      <w:r>
        <w:t>Статья 34. Права, обязанности и ответственность лиц, обязанных в соответс</w:t>
      </w:r>
      <w:r>
        <w:t>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3C2CDD">
      <w:pPr>
        <w:pStyle w:val="newncpi"/>
        <w:divId w:val="1184242001"/>
      </w:pPr>
      <w:r>
        <w:t>Лица, обязанные в соответствии с настоящей главой представлять декларации о доходах и имуществе, имеют право на:</w:t>
      </w:r>
    </w:p>
    <w:p w:rsidR="00000000" w:rsidRDefault="003C2CDD">
      <w:pPr>
        <w:pStyle w:val="newncpi"/>
        <w:divId w:val="1184242001"/>
      </w:pPr>
      <w:r>
        <w:t>получение в государственном орган</w:t>
      </w:r>
      <w:r>
        <w:t>е, иной организации, у должностного лица, в который (которому) представляется декларация о доходах и имуществе, бесплатной консультации о форме и содержании представляемых документов и порядке заполнения указанной декларации;</w:t>
      </w:r>
    </w:p>
    <w:p w:rsidR="00000000" w:rsidRDefault="003C2CDD">
      <w:pPr>
        <w:pStyle w:val="newncpi"/>
        <w:divId w:val="1184242001"/>
      </w:pPr>
      <w:r>
        <w:t xml:space="preserve">представление своих интересов </w:t>
      </w:r>
      <w:r>
        <w:t>в государственных органах, иных организациях самостоятельно или через своего уполномоченного представителя;</w:t>
      </w:r>
    </w:p>
    <w:p w:rsidR="00000000" w:rsidRDefault="003C2CDD">
      <w:pPr>
        <w:pStyle w:val="newncpi"/>
        <w:divId w:val="1184242001"/>
      </w:pPr>
      <w:r>
        <w:t>получение в организациях и у индивидуальных предпринимателей, являющихся источником выдачи (выплаты) доходов, справки о суммах выданных (выплаченных</w:t>
      </w:r>
      <w:r>
        <w:t>) доходов, в том числе о стоимости переданного имущества.</w:t>
      </w:r>
    </w:p>
    <w:p w:rsidR="00000000" w:rsidRDefault="003C2CDD">
      <w:pPr>
        <w:pStyle w:val="newncpi"/>
        <w:divId w:val="1184242001"/>
      </w:pPr>
      <w:r>
        <w:t>Лицам, обязанным в соответствии с настоящей главой представлять декларации о доходах и имуществе, запрещается препятствовать государственным органам, иным организациям, должностным лицам при проведе</w:t>
      </w:r>
      <w:r>
        <w:t>нии ими проверки полноты и достоверности сведений, указанных в декларации о доходах и имуществе и в сведениях (пояснениях) об источниках и размерах доходов.</w:t>
      </w:r>
    </w:p>
    <w:p w:rsidR="00000000" w:rsidRDefault="003C2CDD">
      <w:pPr>
        <w:pStyle w:val="newncpi"/>
        <w:divId w:val="1184242001"/>
      </w:pPr>
      <w:r>
        <w:t>Лица, виновные в нарушении требований настоящей главы, несут ответственность в соответствии с закон</w:t>
      </w:r>
      <w:r>
        <w:t>одательными актами.</w:t>
      </w:r>
    </w:p>
    <w:p w:rsidR="00000000" w:rsidRDefault="003C2CDD">
      <w:pPr>
        <w:pStyle w:val="newncpi"/>
        <w:divId w:val="1184242001"/>
      </w:pPr>
      <w:bookmarkStart w:id="115" w:name="a115"/>
      <w:bookmarkEnd w:id="115"/>
      <w:r>
        <w:t>Непредставление декларации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</w:t>
      </w:r>
      <w:r>
        <w:t xml:space="preserve">ев,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настоящей статьи,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</w:t>
      </w:r>
      <w:r>
        <w:t xml:space="preserve"> занимаемой должности (увольнения) в порядке, установленном законодательными актами.</w:t>
      </w:r>
    </w:p>
    <w:p w:rsidR="00000000" w:rsidRDefault="003C2CDD">
      <w:pPr>
        <w:pStyle w:val="newncpi"/>
        <w:divId w:val="1184242001"/>
      </w:pPr>
      <w:r>
        <w:t>Ответственность за непредставление декларации о доходах и имуществе супругом (супругой), несовершеннолетними детьми, в том числе усыновленными (удочеренными), совершенноле</w:t>
      </w:r>
      <w:r>
        <w:t xml:space="preserve">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</w:t>
      </w:r>
      <w:r>
        <w:t>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</w:t>
      </w:r>
      <w:r>
        <w:t xml:space="preserve"> или лицо, осуществляющее в соответствии с настоящей главой декларирование от имени несовершеннолетнего ребенка, совершеннолетний близкий родственник.</w:t>
      </w:r>
    </w:p>
    <w:p w:rsidR="00000000" w:rsidRDefault="003C2CDD">
      <w:pPr>
        <w:pStyle w:val="newncpi"/>
        <w:divId w:val="1184242001"/>
      </w:pPr>
      <w:r>
        <w:t xml:space="preserve">Применение к лицу мер ответственности за нарушение требований настоящей главы, кроме случаев привлечения к ответственности в виде освобождения от </w:t>
      </w:r>
      <w:r>
        <w:lastRenderedPageBreak/>
        <w:t>занимаемой должности (увольнения), не освобождает его от обязанности представления декларации о доходах и имущ</w:t>
      </w:r>
      <w:r>
        <w:t>естве.</w:t>
      </w:r>
    </w:p>
    <w:p w:rsidR="00000000" w:rsidRDefault="003C2CDD">
      <w:pPr>
        <w:pStyle w:val="newncpi"/>
        <w:divId w:val="1184242001"/>
      </w:pPr>
      <w: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</w:t>
      </w:r>
      <w:r>
        <w:t>нами, иными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</w:t>
      </w:r>
      <w:r>
        <w:t>ицу и представить уточненную декларацию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3C2CDD">
      <w:pPr>
        <w:pStyle w:val="newncpi"/>
        <w:divId w:val="1184242001"/>
      </w:pPr>
      <w:bookmarkStart w:id="116" w:name="a35"/>
      <w:bookmarkEnd w:id="116"/>
      <w:r>
        <w:t>Меры ответственности за нарушение законодательства о декларировании доходов и имущества не прим</w:t>
      </w:r>
      <w:r>
        <w:t>еняются в случаях указания в декларации о доходах и имуществе:</w:t>
      </w:r>
    </w:p>
    <w:p w:rsidR="00000000" w:rsidRDefault="003C2CDD">
      <w:pPr>
        <w:pStyle w:val="newncpi"/>
        <w:divId w:val="1184242001"/>
      </w:pPr>
      <w:r>
        <w:t>неполных сведений о доходах, если размер доходов, не указанных в декларации о доходах и имуществе, не превышает 10 процентов общей суммы доходов, подлежащих обязательному декларированию;</w:t>
      </w:r>
    </w:p>
    <w:p w:rsidR="00000000" w:rsidRDefault="003C2CDD">
      <w:pPr>
        <w:pStyle w:val="newncpi"/>
        <w:divId w:val="1184242001"/>
      </w:pPr>
      <w:r>
        <w:t>недост</w:t>
      </w:r>
      <w:r>
        <w:t>оверных сведений о размере доходов, если размер доходов, недостоверно указанный в декларации о доходах и имуществе, превышает фактический размер таких доходов не более чем на 10 процентов;</w:t>
      </w:r>
    </w:p>
    <w:p w:rsidR="00000000" w:rsidRDefault="003C2CDD">
      <w:pPr>
        <w:pStyle w:val="newncpi"/>
        <w:divId w:val="1184242001"/>
      </w:pPr>
      <w:r>
        <w:t xml:space="preserve">недостоверных сведений о дате приобретения имущества (доли в праве </w:t>
      </w:r>
      <w:r>
        <w:t>собственности на имущество), если дата приобретения имущества (доли в праве собственности на имущество), недостоверно указанная в декларации о доходах и имуществе, находится в пределах календарного года, в котором фактически приобретено имущество (доля в п</w:t>
      </w:r>
      <w:r>
        <w:t>раве собственности на имущество);</w:t>
      </w:r>
    </w:p>
    <w:p w:rsidR="00000000" w:rsidRDefault="003C2CDD">
      <w:pPr>
        <w:pStyle w:val="newncpi"/>
        <w:divId w:val="1184242001"/>
      </w:pPr>
      <w:r>
        <w:t>недостоверных сведений о площади земельных участков, капитальных строений (зданий, сооружений), изолированных помещений, машино-мест, если площадь такого имущества, недостоверно указанная в декларации о доходах и имуществе</w:t>
      </w:r>
      <w:r>
        <w:t>, отклоняется от фактической площади такого имущества не более чем на 10 процентов;</w:t>
      </w:r>
    </w:p>
    <w:p w:rsidR="00000000" w:rsidRDefault="003C2CDD">
      <w:pPr>
        <w:pStyle w:val="newncpi"/>
        <w:divId w:val="1184242001"/>
      </w:pPr>
      <w:r>
        <w:t>недостоверных сведений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</w:t>
      </w:r>
      <w:r>
        <w:t>занная в декларации о доходах и имуществе, отклоняется от фактической стоимости такого имущества (доли в праве собственности на имущество) не более чем на 10 процентов.</w:t>
      </w:r>
    </w:p>
    <w:p w:rsidR="00000000" w:rsidRDefault="003C2CDD">
      <w:pPr>
        <w:pStyle w:val="article"/>
        <w:divId w:val="1184242001"/>
      </w:pPr>
      <w:bookmarkStart w:id="117" w:name="a91"/>
      <w:bookmarkEnd w:id="117"/>
      <w:r>
        <w:t>Статья 35. Контроль в сфере декларирования доходов и имущества</w:t>
      </w:r>
    </w:p>
    <w:p w:rsidR="00000000" w:rsidRDefault="003C2CDD">
      <w:pPr>
        <w:pStyle w:val="newncpi"/>
        <w:divId w:val="1184242001"/>
      </w:pPr>
      <w:r>
        <w:t xml:space="preserve">Государственные органы, </w:t>
      </w:r>
      <w:r>
        <w:t>иные организации, должностные лица, в которые (которым) представляются декларации о доходах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</w:t>
      </w:r>
      <w:r>
        <w:t>ществе,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3C2CDD">
      <w:pPr>
        <w:pStyle w:val="newncpi"/>
        <w:divId w:val="1184242001"/>
      </w:pPr>
      <w:bookmarkStart w:id="118" w:name="a114"/>
      <w:bookmarkEnd w:id="118"/>
      <w:r>
        <w:t>Проверка и хранение деклараций о доходах и имуществе, представляемых в соответствии с настоящей главой, осуществляются в</w:t>
      </w:r>
      <w:r>
        <w:t xml:space="preserve"> </w:t>
      </w:r>
      <w:hyperlink r:id="rId49" w:anchor="a3" w:tooltip="+" w:history="1">
        <w:r>
          <w:rPr>
            <w:rStyle w:val="a3"/>
          </w:rPr>
          <w:t>порядке</w:t>
        </w:r>
      </w:hyperlink>
      <w:r>
        <w:t>, определенном Советом Министров Республики Беларусь, если иное не установлено Президентом Республики Беларусь.</w:t>
      </w:r>
    </w:p>
    <w:p w:rsidR="00000000" w:rsidRDefault="003C2CDD">
      <w:pPr>
        <w:pStyle w:val="newncpi"/>
        <w:divId w:val="1184242001"/>
      </w:pPr>
      <w:bookmarkStart w:id="119" w:name="a116"/>
      <w:bookmarkEnd w:id="119"/>
      <w:r>
        <w:lastRenderedPageBreak/>
        <w:t>Государственные органы, иные организации, должностные лица, в которые (которым) представляются декларации</w:t>
      </w:r>
      <w:r>
        <w:t xml:space="preserve"> о доходах и имуществе, при выявлении в декларации о 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лица,</w:t>
      </w:r>
      <w:r>
        <w:t xml:space="preserve"> обязанного в соответствии с настоящей главой представлять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факт, в целях привлече</w:t>
      </w:r>
      <w:r>
        <w:t xml:space="preserve">ния такого лица к ответственности в соответствии с законодательными актами. Такое сообщение не направляется в случаях, предусмотренных </w:t>
      </w:r>
      <w:hyperlink w:anchor="a35" w:tooltip="+" w:history="1">
        <w:r>
          <w:rPr>
            <w:rStyle w:val="a3"/>
          </w:rPr>
          <w:t>частью восьмой</w:t>
        </w:r>
      </w:hyperlink>
      <w:r>
        <w:t xml:space="preserve"> статьи 34 настоящего Закона.</w:t>
      </w:r>
    </w:p>
    <w:p w:rsidR="00000000" w:rsidRDefault="003C2CDD">
      <w:pPr>
        <w:pStyle w:val="newncpi"/>
        <w:divId w:val="1184242001"/>
      </w:pPr>
      <w:r>
        <w:t>Сведения, содержащиеся в декларациях о доход</w:t>
      </w:r>
      <w:r>
        <w:t>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3C2CDD">
      <w:pPr>
        <w:pStyle w:val="newncpi"/>
        <w:divId w:val="1184242001"/>
      </w:pPr>
      <w: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3C2CDD">
      <w:pPr>
        <w:pStyle w:val="article"/>
        <w:divId w:val="1184242001"/>
      </w:pPr>
      <w:bookmarkStart w:id="120" w:name="a41"/>
      <w:bookmarkEnd w:id="120"/>
      <w:r>
        <w:t>Статья 36. Изъятие и</w:t>
      </w:r>
      <w:r>
        <w:t>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3C2CDD">
      <w:pPr>
        <w:pStyle w:val="newncpi"/>
        <w:divId w:val="1184242001"/>
      </w:pPr>
      <w:bookmarkStart w:id="121" w:name="a36"/>
      <w:bookmarkEnd w:id="121"/>
      <w:r>
        <w:t>Государственные органы, иные организации, должностные лица, в которые (которым) государственные должностные лица, занимающие ответственно</w:t>
      </w:r>
      <w:r>
        <w:t>е положение, лица, поступившие на государственную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 общее хозяйство, пр</w:t>
      </w:r>
      <w:r>
        <w:t>едставляют декларации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 понесенных расходов доходам, заявленным указанны</w:t>
      </w:r>
      <w:r>
        <w:t>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3C2CDD">
      <w:pPr>
        <w:pStyle w:val="newncpi"/>
        <w:divId w:val="1184242001"/>
      </w:pPr>
      <w:bookmarkStart w:id="122" w:name="a62"/>
      <w:bookmarkEnd w:id="122"/>
      <w:r>
        <w:t>В случаях установления в ходе проверки деклараций о доходах и имуществе лиц, указа</w:t>
      </w:r>
      <w:r>
        <w:t xml:space="preserve">нных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настоящей статьи, явного превышения стоимости принадлежащего им имущества и иных расходов этих лиц за период, когда должностные лица занимали должности, указанные в </w:t>
      </w:r>
      <w:hyperlink w:anchor="a36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первой</w:t>
        </w:r>
      </w:hyperlink>
      <w:r>
        <w:t xml:space="preserve">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</w:t>
      </w:r>
      <w:r>
        <w:t>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</w:t>
      </w:r>
      <w:r>
        <w:t>х из законных источников.</w:t>
      </w:r>
    </w:p>
    <w:p w:rsidR="00000000" w:rsidRDefault="003C2CDD">
      <w:pPr>
        <w:pStyle w:val="newncpi"/>
        <w:divId w:val="1184242001"/>
      </w:pPr>
      <w:bookmarkStart w:id="123" w:name="a117"/>
      <w:bookmarkEnd w:id="123"/>
      <w:r>
        <w:t xml:space="preserve">После выявления факта явного превышения стоимости принадлежащего лицам, указанным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имущества и иных расходов этих лиц над их доходами, полученными из законных источн</w:t>
      </w:r>
      <w:r>
        <w:t>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 таких лиц письменные объяснения об источниках доходов, з</w:t>
      </w:r>
      <w:r>
        <w:t xml:space="preserve">а счет которых </w:t>
      </w:r>
      <w:r>
        <w:lastRenderedPageBreak/>
        <w:t xml:space="preserve">приобретено имущество, стоимость которого явно превышает доходы, либо явно превышены расходы над доходами. Если лица, указанные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отказываются либо не могут объяснить источники </w:t>
      </w:r>
      <w:r>
        <w:t>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в течение д</w:t>
      </w:r>
      <w:r>
        <w:t xml:space="preserve">есяти дней с момента получения объяснений либо отказа лиц, указанных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дать объяснения предлагает этим лицам добровольно передать в доход государства имущество на сумму, явно превышающую подтв</w:t>
      </w:r>
      <w:r>
        <w:t>ержденные доходы, или выплатить его стоимость и сумму иных расходов, явно превышающих подтвержденные доходы.</w:t>
      </w:r>
    </w:p>
    <w:p w:rsidR="00000000" w:rsidRDefault="003C2CDD">
      <w:pPr>
        <w:pStyle w:val="newncpi"/>
        <w:divId w:val="1184242001"/>
      </w:pPr>
      <w:bookmarkStart w:id="124" w:name="a118"/>
      <w:bookmarkEnd w:id="124"/>
      <w:r>
        <w:t xml:space="preserve">Информация о факте явного превышения стоимости принадлежащего лицам, указанным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им</w:t>
      </w:r>
      <w:r>
        <w:t>ущества и иных расходов этих лиц над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</w:t>
      </w:r>
      <w:r>
        <w:t>редставляются декларации о доходах и имуществе,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</w:t>
      </w:r>
      <w:r>
        <w:t xml:space="preserve">я вопроса о наличии оснований для организации и проведения проверки в порядке, предусмотренном Уголовно-процессуальным </w:t>
      </w:r>
      <w:hyperlink r:id="rId50" w:anchor="a1991" w:tooltip="+" w:history="1">
        <w:r>
          <w:rPr>
            <w:rStyle w:val="a3"/>
          </w:rPr>
          <w:t>кодексом</w:t>
        </w:r>
      </w:hyperlink>
      <w:r>
        <w:t xml:space="preserve"> Республики Беларусь. В случаях отсутствия оснований для проведения такой</w:t>
      </w:r>
      <w:r>
        <w:t xml:space="preserve">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лиц, указанных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</w:t>
      </w:r>
      <w:r>
        <w:t>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подтвержденные доходы, либо выплатить его стоимость и иные расходы на сумму, явно превышающую подтвержденн</w:t>
      </w:r>
      <w:r>
        <w:t>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источников, органы прокуратуры обращаются в суд с иском о безвозмездном изъятии этого имущества или о взыскании</w:t>
      </w:r>
      <w:r>
        <w:t xml:space="preserve"> его стоимости либо о взыскании иных расходов на сумму, явно превышающую подтвержденные доходы.</w:t>
      </w:r>
    </w:p>
    <w:p w:rsidR="00000000" w:rsidRDefault="003C2CDD">
      <w:pPr>
        <w:pStyle w:val="newncpi"/>
        <w:divId w:val="1184242001"/>
      </w:pPr>
      <w:r>
        <w:t>Спор об изъятии имущества или о взыскании его стоимости либо о взыскании иных расходов на сумму, явно превышающую подтвержденные доходы, рассматривается судом п</w:t>
      </w:r>
      <w:r>
        <w:t xml:space="preserve">о месту жительства (службы) лиц, указанных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в порядке искового производства.</w:t>
      </w:r>
    </w:p>
    <w:p w:rsidR="00000000" w:rsidRDefault="003C2CDD">
      <w:pPr>
        <w:pStyle w:val="newncpi"/>
        <w:divId w:val="1184242001"/>
      </w:pPr>
      <w:r>
        <w:t>В случае, если имуществом, подлежащим безвозмездному изъятию в порядке, предусмотренном настоящей статьей, являетс</w:t>
      </w:r>
      <w:r>
        <w:t xml:space="preserve">я единственное жилое помещение и при этом у лица, указанного в 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настоящей статьи, отсутствует иное имущество, которое может быть безвозмездно изъято, органы прокуратуры обращаются в суд с иском о взыскании суммы</w:t>
      </w:r>
      <w:r>
        <w:t>, на которую стоимость имущества явно превышает доходы, полученные из законных источников.</w:t>
      </w:r>
    </w:p>
    <w:p w:rsidR="00000000" w:rsidRDefault="003C2CDD">
      <w:pPr>
        <w:pStyle w:val="nonumheader"/>
        <w:divId w:val="1184242001"/>
      </w:pPr>
      <w:bookmarkStart w:id="125" w:name="a92"/>
      <w:bookmarkEnd w:id="125"/>
      <w:r>
        <w:t>ГЛАВА 5</w:t>
      </w:r>
      <w:r>
        <w:br/>
        <w:t>КОРРУПЦИОННЫЕ ПРАВОНАРУШЕНИЯ</w:t>
      </w:r>
    </w:p>
    <w:p w:rsidR="00000000" w:rsidRDefault="003C2CDD">
      <w:pPr>
        <w:pStyle w:val="article"/>
        <w:divId w:val="1184242001"/>
      </w:pPr>
      <w:bookmarkStart w:id="126" w:name="a93"/>
      <w:bookmarkEnd w:id="126"/>
      <w:r>
        <w:t>Статья 37. Коррупционные правонарушения</w:t>
      </w:r>
    </w:p>
    <w:p w:rsidR="00000000" w:rsidRDefault="003C2CDD">
      <w:pPr>
        <w:pStyle w:val="newncpi"/>
        <w:divId w:val="1184242001"/>
      </w:pPr>
      <w:bookmarkStart w:id="127" w:name="a188"/>
      <w:bookmarkEnd w:id="127"/>
      <w:r>
        <w:t>Коррупционными правонарушениями являются:</w:t>
      </w:r>
    </w:p>
    <w:p w:rsidR="00000000" w:rsidRDefault="003C2CDD">
      <w:pPr>
        <w:pStyle w:val="newncpi"/>
        <w:divId w:val="1184242001"/>
      </w:pPr>
      <w:bookmarkStart w:id="128" w:name="a37"/>
      <w:bookmarkEnd w:id="128"/>
      <w:r>
        <w:lastRenderedPageBreak/>
        <w:t>вымогательство государственным должностным или</w:t>
      </w:r>
      <w:r>
        <w:t xml:space="preserve">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</w:t>
      </w:r>
      <w:r>
        <w:t>х) обязанностей;</w:t>
      </w:r>
    </w:p>
    <w:p w:rsidR="00000000" w:rsidRDefault="003C2CDD">
      <w:pPr>
        <w:pStyle w:val="newncpi"/>
        <w:divId w:val="1184242001"/>
      </w:pPr>
      <w: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</w:t>
      </w:r>
      <w:r>
        <w:t>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3C2CDD">
      <w:pPr>
        <w:pStyle w:val="newncpi"/>
        <w:divId w:val="1184242001"/>
      </w:pPr>
      <w:r>
        <w:t>предложение или предоставление государственному должностному или приравненному к нему лицу либо иностранному должностному лицу и</w:t>
      </w:r>
      <w:r>
        <w:t>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3C2CDD">
      <w:pPr>
        <w:pStyle w:val="newncpi"/>
        <w:divId w:val="1184242001"/>
      </w:pPr>
      <w:bookmarkStart w:id="129" w:name="a38"/>
      <w:bookmarkEnd w:id="129"/>
      <w:r>
        <w:t>действие или бездействие государственного должн</w:t>
      </w:r>
      <w:r>
        <w:t>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лиц;</w:t>
      </w:r>
    </w:p>
    <w:p w:rsidR="00000000" w:rsidRDefault="003C2CDD">
      <w:pPr>
        <w:pStyle w:val="newncpi"/>
        <w:divId w:val="1184242001"/>
      </w:pPr>
      <w:r>
        <w:t>нез</w:t>
      </w:r>
      <w:r>
        <w:t xml:space="preserve">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</w:t>
      </w:r>
      <w:hyperlink w:anchor="a37" w:tooltip="+" w:history="1">
        <w:r>
          <w:rPr>
            <w:rStyle w:val="a3"/>
          </w:rPr>
          <w:t>втором</w:t>
        </w:r>
      </w:hyperlink>
      <w:r>
        <w:t xml:space="preserve">, третьем и </w:t>
      </w:r>
      <w:hyperlink w:anchor="a38" w:tooltip="+" w:history="1">
        <w:r>
          <w:rPr>
            <w:rStyle w:val="a3"/>
          </w:rPr>
          <w:t>пятом</w:t>
        </w:r>
      </w:hyperlink>
      <w:r>
        <w:t xml:space="preserve"> части первой настоящей статьи;</w:t>
      </w:r>
    </w:p>
    <w:p w:rsidR="00000000" w:rsidRDefault="003C2CDD">
      <w:pPr>
        <w:pStyle w:val="newncpi"/>
        <w:divId w:val="1184242001"/>
      </w:pPr>
      <w:bookmarkStart w:id="130" w:name="a187"/>
      <w:bookmarkEnd w:id="130"/>
      <w:r>
        <w:t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</w:t>
      </w:r>
      <w:r>
        <w:t xml:space="preserve"> или для третьих лиц в виде работы, услуги в связи с исполнением служебных (трудовых) обязанностей;</w:t>
      </w:r>
    </w:p>
    <w:p w:rsidR="00000000" w:rsidRDefault="003C2CDD">
      <w:pPr>
        <w:pStyle w:val="newncpi"/>
        <w:divId w:val="1184242001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</w:t>
      </w:r>
      <w:r>
        <w:t>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</w:t>
      </w:r>
      <w:r>
        <w:t xml:space="preserve">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</w:t>
      </w:r>
      <w:r>
        <w:t xml:space="preserve">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</w:t>
      </w:r>
      <w:r>
        <w:t>общественных объединений (фондов) по приглашениям и за счет зарубежных партнеров;</w:t>
      </w:r>
    </w:p>
    <w:p w:rsidR="00000000" w:rsidRDefault="003C2CDD">
      <w:pPr>
        <w:pStyle w:val="newncpi"/>
        <w:divId w:val="1184242001"/>
      </w:pPr>
      <w:bookmarkStart w:id="131" w:name="a184"/>
      <w:bookmarkEnd w:id="131"/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</w:t>
      </w:r>
      <w:r>
        <w:t>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3C2CDD">
      <w:pPr>
        <w:pStyle w:val="newncpi"/>
        <w:divId w:val="1184242001"/>
      </w:pPr>
      <w:bookmarkStart w:id="132" w:name="a183"/>
      <w:bookmarkEnd w:id="132"/>
      <w:r>
        <w:lastRenderedPageBreak/>
        <w:t>использова</w:t>
      </w:r>
      <w:r>
        <w:t>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законодательства;</w:t>
      </w:r>
    </w:p>
    <w:p w:rsidR="00000000" w:rsidRDefault="003C2CDD">
      <w:pPr>
        <w:pStyle w:val="newncpi"/>
        <w:divId w:val="1184242001"/>
      </w:pPr>
      <w:r>
        <w:t>использован</w:t>
      </w:r>
      <w:r>
        <w:t>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3C2CDD">
      <w:pPr>
        <w:pStyle w:val="newncpi"/>
        <w:divId w:val="1184242001"/>
      </w:pPr>
      <w:r>
        <w:t>мелкое хищение имущества путем злоупотребления служебными полномочиями.</w:t>
      </w:r>
    </w:p>
    <w:p w:rsidR="00000000" w:rsidRDefault="003C2CDD">
      <w:pPr>
        <w:pStyle w:val="newncpi"/>
        <w:divId w:val="1184242001"/>
      </w:pPr>
      <w:r>
        <w:t xml:space="preserve">Совершение указанных в </w:t>
      </w:r>
      <w:hyperlink w:anchor="a188" w:tooltip="+" w:history="1">
        <w:r>
          <w:rPr>
            <w:rStyle w:val="a3"/>
          </w:rPr>
          <w:t>части первой</w:t>
        </w:r>
      </w:hyperlink>
      <w:r>
        <w:t xml:space="preserve"> настоящей статьи правонарушений влечет за собой ответственность в соответствии с законодательными актами.</w:t>
      </w:r>
    </w:p>
    <w:p w:rsidR="00000000" w:rsidRDefault="003C2CDD">
      <w:pPr>
        <w:pStyle w:val="article"/>
        <w:divId w:val="1184242001"/>
      </w:pPr>
      <w:bookmarkStart w:id="133" w:name="a94"/>
      <w:bookmarkEnd w:id="133"/>
      <w:r>
        <w:t>Статья 38. Уведомление о совершении правонарушения, создающего условия для коррупции, или коррупционного пра</w:t>
      </w:r>
      <w:r>
        <w:t>вонарушения</w:t>
      </w:r>
    </w:p>
    <w:p w:rsidR="00000000" w:rsidRDefault="003C2CDD">
      <w:pPr>
        <w:pStyle w:val="newncpi"/>
        <w:divId w:val="1184242001"/>
      </w:pPr>
      <w:r>
        <w:t xml:space="preserve">В случае совершения какого-либо из указанных в </w:t>
      </w:r>
      <w:hyperlink w:anchor="a21" w:tooltip="+" w:history="1">
        <w:r>
          <w:rPr>
            <w:rStyle w:val="a3"/>
          </w:rPr>
          <w:t>части первой</w:t>
        </w:r>
      </w:hyperlink>
      <w:r>
        <w:t xml:space="preserve"> статьи 25 и </w:t>
      </w:r>
      <w:hyperlink w:anchor="a188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статьи 37 настоящего Закона правонарушений депутатом Палаты представителей, членом Совета Республики Национального собрания Республики Беларусь, депутатом местного Совета депутатов, гражданином, зарегистрированным в установленном законом порядке кандидатом</w:t>
      </w:r>
      <w:r>
        <w:t xml:space="preserve"> 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депутатов, государственные органы, осуществляющие борьбу с коррупцией, уведомляют об этом </w:t>
      </w:r>
      <w:r>
        <w:t>соответственно Палату представителей, Совет Республики Национального собрания Республики Беларусь, соответствующие местный Совет депутатов, избирательную комиссию.</w:t>
      </w:r>
    </w:p>
    <w:p w:rsidR="00000000" w:rsidRDefault="003C2CDD">
      <w:pPr>
        <w:pStyle w:val="article"/>
        <w:divId w:val="1184242001"/>
      </w:pPr>
      <w:bookmarkStart w:id="134" w:name="a95"/>
      <w:bookmarkEnd w:id="134"/>
      <w:r>
        <w:t>Статья 39. Гарантии физическим лицам, способствующим выявлению коррупции</w:t>
      </w:r>
    </w:p>
    <w:p w:rsidR="00000000" w:rsidRDefault="003C2CDD">
      <w:pPr>
        <w:pStyle w:val="newncpi"/>
        <w:divId w:val="1184242001"/>
      </w:pPr>
      <w:r>
        <w:t>Физическое лицо, со</w:t>
      </w:r>
      <w:r>
        <w:t>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3C2CDD">
      <w:pPr>
        <w:pStyle w:val="newncpi"/>
        <w:divId w:val="1184242001"/>
      </w:pPr>
      <w:r>
        <w:t>Физическому лицу, способствующему выявлению коррупции, его супругу (суп</w:t>
      </w:r>
      <w:r>
        <w:t>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противоправных действий,</w:t>
      </w:r>
      <w:r>
        <w:t xml:space="preserve"> гарантируется применение мер по обеспечению безопасности в порядке, установленном законодательными актами.</w:t>
      </w:r>
    </w:p>
    <w:p w:rsidR="00000000" w:rsidRDefault="003C2CDD">
      <w:pPr>
        <w:pStyle w:val="newncpi"/>
        <w:divId w:val="1184242001"/>
      </w:pPr>
      <w:bookmarkStart w:id="135" w:name="a120"/>
      <w:bookmarkEnd w:id="135"/>
      <w:r>
        <w:t>Физическому лицу, способствующему выявлению коррупции, в случаях и</w:t>
      </w:r>
      <w:r>
        <w:t xml:space="preserve"> </w:t>
      </w:r>
      <w:hyperlink r:id="rId51" w:anchor="a1" w:tooltip="+" w:history="1">
        <w:r>
          <w:rPr>
            <w:rStyle w:val="a3"/>
          </w:rPr>
          <w:t>порядке</w:t>
        </w:r>
      </w:hyperlink>
      <w:r>
        <w:t xml:space="preserve">, определенных Советом </w:t>
      </w:r>
      <w:r>
        <w:t>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3C2CDD">
      <w:pPr>
        <w:pStyle w:val="chapter"/>
        <w:divId w:val="1184242001"/>
      </w:pPr>
      <w:bookmarkStart w:id="136" w:name="a96"/>
      <w:bookmarkEnd w:id="136"/>
      <w:r>
        <w:t>ГЛАВА 6</w:t>
      </w:r>
      <w:r>
        <w:br/>
        <w:t>УСТРАНЕНИЕ ПОСЛЕДСТВИЙ КОРРУПЦИОННЫХ ПРАВОНАРУШЕНИЙ</w:t>
      </w:r>
    </w:p>
    <w:p w:rsidR="00000000" w:rsidRDefault="003C2CDD">
      <w:pPr>
        <w:pStyle w:val="article"/>
        <w:divId w:val="1184242001"/>
      </w:pPr>
      <w:bookmarkStart w:id="137" w:name="a97"/>
      <w:bookmarkEnd w:id="137"/>
      <w:r>
        <w:t>Статья 40. Изъятие (взыскание) незаконно полученного имущес</w:t>
      </w:r>
      <w:r>
        <w:t>тва или стоимости незаконно полученных работ, услуг</w:t>
      </w:r>
    </w:p>
    <w:p w:rsidR="00000000" w:rsidRDefault="003C2CDD">
      <w:pPr>
        <w:pStyle w:val="newncpi"/>
        <w:divId w:val="1184242001"/>
      </w:pPr>
      <w:bookmarkStart w:id="138" w:name="a195"/>
      <w:bookmarkEnd w:id="138"/>
      <w:r>
        <w:lastRenderedPageBreak/>
        <w:t>Денежные средства,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лица, подлежат перечислению им</w:t>
      </w:r>
      <w:r>
        <w:t xml:space="preserve"> в республиканский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3C2CDD">
      <w:pPr>
        <w:pStyle w:val="newncpi"/>
        <w:divId w:val="1184242001"/>
      </w:pPr>
      <w:bookmarkStart w:id="139" w:name="a119"/>
      <w:bookmarkEnd w:id="139"/>
      <w:r>
        <w:t>Имущество, в том числе подарки, полученное государственным должностным или приравненным к нему лицом с нарушен</w:t>
      </w:r>
      <w:r>
        <w:t>ием порядка, установленного законодательными актами, в связи с исполнением им своих служебных (трудовых) обязанностей, подлежит безвозмездной сдаче по месту службы (работы) указанного лица.</w:t>
      </w:r>
      <w:r>
        <w:t xml:space="preserve"> </w:t>
      </w:r>
      <w:hyperlink r:id="rId52" w:anchor="a2" w:tooltip="+" w:history="1">
        <w:r>
          <w:rPr>
            <w:rStyle w:val="a3"/>
          </w:rPr>
          <w:t>Порядок</w:t>
        </w:r>
      </w:hyperlink>
      <w:r>
        <w:t xml:space="preserve"> сдачи, </w:t>
      </w:r>
      <w:r>
        <w:t>учета, хранения, оценки и реализации такого имущества определяется Советом Министров Республики Беларусь.</w:t>
      </w:r>
    </w:p>
    <w:p w:rsidR="00000000" w:rsidRDefault="003C2CDD">
      <w:pPr>
        <w:pStyle w:val="newncpi"/>
        <w:divId w:val="1184242001"/>
      </w:pPr>
      <w:r>
        <w:t xml:space="preserve">При невозможности сдачи имущества по месту службы (работы) государственное должностное или приравненное к нему лицо обязано возместить его стоимость, </w:t>
      </w:r>
      <w:r>
        <w:t>а также возместить в республиканский бюджет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3C2CDD">
      <w:pPr>
        <w:pStyle w:val="newncpi"/>
        <w:divId w:val="1184242001"/>
      </w:pPr>
      <w:r>
        <w:t>Государственное должностное или прира</w:t>
      </w:r>
      <w:r>
        <w:t xml:space="preserve">вненное к нему лицо обязано сдать незаконно полученное супругом (супругой), близкими родственниками или свойственниками, совместно с ним проживающими и ведущими общее хозяйство, имущество в финансовый орган по месту своего жительства в течение десяти дней </w:t>
      </w:r>
      <w:r>
        <w:t>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 или стоимость работ, услуг, которыми незаконно воспользовались супруг (супруга), близкие родственники</w:t>
      </w:r>
      <w:r>
        <w:t xml:space="preserve"> или свойственники, совместно с ним проживающие и ведущие общее хозяйство, путем перечисления денежных средств в республиканский бюджет в порядке, установленном актами законодательства. Денежные средства, предоставленные в нарушение законодательства и пост</w:t>
      </w:r>
      <w:r>
        <w:t>упившие на банковский счет супруга (супруги) государственного должностного или приравненного к нему лица, близких родственников или свойственников, совместно с ним проживающих и ведущих общее хозяйство, подлежат перечислению в республиканский бюджет в тече</w:t>
      </w:r>
      <w:r>
        <w:t>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3C2CDD">
      <w:pPr>
        <w:pStyle w:val="newncpi"/>
        <w:divId w:val="1184242001"/>
      </w:pPr>
      <w:bookmarkStart w:id="140" w:name="a196"/>
      <w:bookmarkEnd w:id="140"/>
      <w:r>
        <w:t>В случае, если государственное должностное или приравненное к нему лицо отказывается добровольно сдать незаконно полученное им или супругом (с</w:t>
      </w:r>
      <w:r>
        <w:t>упругой), близкими родственниками или свойственниками, совместно с ним проживающими и ведущими общее хозяйство, имущество либо возместить его стоимость или стоимость работ, услуг, незаконно полученных им или супругом (супругой), близкими родственниками или</w:t>
      </w:r>
      <w:r>
        <w:t xml:space="preserve"> свойственниками, совместно с ним проживающими и ведущими общее хозяйство, при отсутствии признаков преступления, это имущество или соответствующая стоимость работ, услуг подлежат взысканию в доход государства на основании решения суда по иску государствен</w:t>
      </w:r>
      <w:r>
        <w:t>ных органов, осуществляющих борьбу с коррупцией. Государственные органы, осуществляющие борьбу с коррупцией, до обращения в суд вправе наложить арест на имущество, незаконно полученное государственным должностным или приравненным к нему лицом либо иностран</w:t>
      </w:r>
      <w:r>
        <w:t>ным должностным лицом, не обладающим дипломатическим иммунитетом.</w:t>
      </w:r>
    </w:p>
    <w:p w:rsidR="00000000" w:rsidRDefault="003C2CDD">
      <w:pPr>
        <w:pStyle w:val="newncpi"/>
        <w:divId w:val="1184242001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</w:t>
      </w:r>
      <w:r>
        <w:t xml:space="preserve"> органов, осуществляющих борьбу с коррупцией, и реализации в порядке, установленном законодательством для </w:t>
      </w:r>
      <w:r>
        <w:lastRenderedPageBreak/>
        <w:t xml:space="preserve">реализации имущества, изъятого, арестованного или обращенного в доход государства, а стоимость работ, услуг, полученных с нарушением этого порядка, – </w:t>
      </w:r>
      <w:r>
        <w:t>перечислению в республиканский бюджет.</w:t>
      </w:r>
    </w:p>
    <w:p w:rsidR="00000000" w:rsidRDefault="003C2CDD">
      <w:pPr>
        <w:pStyle w:val="article"/>
        <w:divId w:val="1184242001"/>
      </w:pPr>
      <w:bookmarkStart w:id="141" w:name="a98"/>
      <w:bookmarkEnd w:id="141"/>
      <w: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3C2CDD">
      <w:pPr>
        <w:pStyle w:val="newncpi"/>
        <w:divId w:val="1184242001"/>
      </w:pPr>
      <w:r>
        <w:t>Решения, принятые в результате совершения правонарушений, создающих условия</w:t>
      </w:r>
      <w:r>
        <w:t xml:space="preserve">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вышестоящей организацией, вышестоящим дол</w:t>
      </w:r>
      <w:r>
        <w:t>жностным лицом или судом по иску государственных органов, иных организаций или граждан Республики Беларусь.</w:t>
      </w:r>
    </w:p>
    <w:p w:rsidR="00000000" w:rsidRDefault="003C2CDD">
      <w:pPr>
        <w:pStyle w:val="newncpi"/>
        <w:divId w:val="1184242001"/>
      </w:pPr>
      <w:r>
        <w:t>Физическое или юридическое лицо, чьи права и охраняемые законом интересы ущемлены в результате принятия таких решений, вправе обжаловать их в судебн</w:t>
      </w:r>
      <w:r>
        <w:t>ом порядке.</w:t>
      </w:r>
    </w:p>
    <w:p w:rsidR="00000000" w:rsidRDefault="003C2CDD">
      <w:pPr>
        <w:pStyle w:val="article"/>
        <w:divId w:val="1184242001"/>
      </w:pPr>
      <w:bookmarkStart w:id="142" w:name="a99"/>
      <w:bookmarkEnd w:id="142"/>
      <w: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3C2CDD">
      <w:pPr>
        <w:pStyle w:val="newncpi"/>
        <w:divId w:val="1184242001"/>
      </w:pPr>
      <w:r>
        <w:t>Вред, причиненный совершением правонарушения, создающего условия для коррупции, или корру</w:t>
      </w:r>
      <w:r>
        <w:t>пционного правонарушения, возмещается в порядке, установленном законодательными актами.</w:t>
      </w:r>
    </w:p>
    <w:p w:rsidR="00000000" w:rsidRDefault="003C2CDD">
      <w:pPr>
        <w:pStyle w:val="newncpi"/>
        <w:divId w:val="1184242001"/>
      </w:pPr>
      <w:bookmarkStart w:id="143" w:name="a165"/>
      <w:bookmarkEnd w:id="143"/>
      <w:r>
        <w:t>По требованиям, связанным с возмещением вреда, причиненного совершением правонарушения, создающего условия для коррупции, или коррупционного правонарушения, устанавлива</w:t>
      </w:r>
      <w:r>
        <w:t>ется десятилетний срок исковой давности, исчисляемый со дня их совершения.</w:t>
      </w:r>
    </w:p>
    <w:p w:rsidR="00000000" w:rsidRDefault="003C2CDD">
      <w:pPr>
        <w:pStyle w:val="article"/>
        <w:divId w:val="1184242001"/>
      </w:pPr>
      <w:bookmarkStart w:id="144" w:name="a100"/>
      <w:bookmarkEnd w:id="144"/>
      <w:r>
        <w:t>Статья 43. Обязанности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3C2CDD">
      <w:pPr>
        <w:pStyle w:val="newncpi"/>
        <w:divId w:val="1184242001"/>
      </w:pPr>
      <w:bookmarkStart w:id="145" w:name="a193"/>
      <w:bookmarkEnd w:id="145"/>
      <w:r>
        <w:t>Руководители государственных органов и иных</w:t>
      </w:r>
      <w:r>
        <w:t xml:space="preserve"> организаций в пределах своей компетенции обязаны:</w:t>
      </w:r>
    </w:p>
    <w:p w:rsidR="00000000" w:rsidRDefault="003C2CDD">
      <w:pPr>
        <w:pStyle w:val="newncpi"/>
        <w:divId w:val="1184242001"/>
      </w:pPr>
      <w:r>
        <w:t>принимать установленные настоящим Законом и иными актами законодательства меры, направленные на борьбу с коррупцией;</w:t>
      </w:r>
    </w:p>
    <w:p w:rsidR="00000000" w:rsidRDefault="003C2CDD">
      <w:pPr>
        <w:pStyle w:val="newncpi"/>
        <w:divId w:val="1184242001"/>
      </w:pPr>
      <w:bookmarkStart w:id="146" w:name="a167"/>
      <w:bookmarkEnd w:id="146"/>
      <w:r>
        <w:t>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 по соблюдению ограничений, предусмотренных настоящим Законом, к дисциплинарной ответственности вплоть</w:t>
      </w:r>
      <w:r>
        <w:t xml:space="preserve"> до освобождения от занимаемой должности (увольнения) в порядке, установленном законодательными актами;</w:t>
      </w:r>
    </w:p>
    <w:p w:rsidR="00000000" w:rsidRDefault="003C2CDD">
      <w:pPr>
        <w:pStyle w:val="newncpi"/>
        <w:divId w:val="1184242001"/>
      </w:pPr>
      <w:bookmarkStart w:id="147" w:name="a204"/>
      <w:bookmarkEnd w:id="147"/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</w:t>
      </w:r>
      <w:r>
        <w:t xml:space="preserve">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000000" w:rsidRDefault="003C2CDD">
      <w:pPr>
        <w:pStyle w:val="newncpi"/>
        <w:divId w:val="1184242001"/>
      </w:pPr>
      <w:r>
        <w:lastRenderedPageBreak/>
        <w:t>Руководители государственных органов и иных организаций, не выполнившие или не в полной мере выполнившие требования</w:t>
      </w:r>
      <w:r>
        <w:t xml:space="preserve">, предусмотренные </w:t>
      </w:r>
      <w:hyperlink w:anchor="a193" w:tooltip="+" w:history="1">
        <w:r>
          <w:rPr>
            <w:rStyle w:val="a3"/>
          </w:rPr>
          <w:t>частью первой</w:t>
        </w:r>
      </w:hyperlink>
      <w:r>
        <w:t xml:space="preserve"> настоящей статьи, а также не предоставившие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</w:t>
      </w:r>
      <w:r>
        <w:t>ость в соответствии с законодательными актами.</w:t>
      </w:r>
    </w:p>
    <w:p w:rsidR="00000000" w:rsidRDefault="003C2CDD">
      <w:pPr>
        <w:pStyle w:val="chapter"/>
        <w:divId w:val="1184242001"/>
      </w:pPr>
      <w:bookmarkStart w:id="148" w:name="a101"/>
      <w:bookmarkEnd w:id="148"/>
      <w:r>
        <w:t>ГЛАВА 7</w:t>
      </w:r>
      <w:r>
        <w:br/>
        <w:t>КОНТРОЛЬ И НАДЗОР ЗА ДЕЯТЕЛЬНОСТЬЮ ПО БОРЬБЕ С КОРРУПЦИЕЙ</w:t>
      </w:r>
    </w:p>
    <w:p w:rsidR="00000000" w:rsidRDefault="003C2CDD">
      <w:pPr>
        <w:pStyle w:val="article"/>
        <w:divId w:val="1184242001"/>
      </w:pPr>
      <w:bookmarkStart w:id="149" w:name="a102"/>
      <w:bookmarkEnd w:id="149"/>
      <w: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3C2CDD">
      <w:pPr>
        <w:pStyle w:val="newncpi"/>
        <w:divId w:val="1184242001"/>
      </w:pPr>
      <w:r>
        <w:t>Государственный контроль за деятельностью</w:t>
      </w:r>
      <w:r>
        <w:t xml:space="preserve"> специальных подразделений по борьбе с коррупцией в органах прокуратуры, внутренних дел и государственной безопасности осуществляют соответственно Генеральный прокурор Республики Беларусь, Министр внутренних дел Республики Беларусь и Председатель Комитета </w:t>
      </w:r>
      <w:r>
        <w:t>государственной безопасности Республики Беларусь.</w:t>
      </w:r>
    </w:p>
    <w:p w:rsidR="00000000" w:rsidRDefault="003C2CDD">
      <w:pPr>
        <w:pStyle w:val="article"/>
        <w:divId w:val="1184242001"/>
      </w:pPr>
      <w:bookmarkStart w:id="150" w:name="a103"/>
      <w:bookmarkEnd w:id="150"/>
      <w:r>
        <w:t>Статья 45. Надзор за исполнением законодательства в сфере борьбы с коррупцией</w:t>
      </w:r>
    </w:p>
    <w:p w:rsidR="00000000" w:rsidRDefault="003C2CDD">
      <w:pPr>
        <w:pStyle w:val="newncpi"/>
        <w:divId w:val="1184242001"/>
      </w:pPr>
      <w:r>
        <w:t>Надзор за точным и единообразным исполнением законодательства в сфере борьбы с коррупцией осуществляют Генеральный прокурор Респ</w:t>
      </w:r>
      <w:r>
        <w:t>ублики Беларусь и подчиненные ему прокуроры.</w:t>
      </w:r>
    </w:p>
    <w:p w:rsidR="00000000" w:rsidRDefault="003C2CDD">
      <w:pPr>
        <w:pStyle w:val="article"/>
        <w:divId w:val="1184242001"/>
      </w:pPr>
      <w:bookmarkStart w:id="151" w:name="a48"/>
      <w:bookmarkEnd w:id="151"/>
      <w:r>
        <w:t>Статья 46. Общественный контроль в сфере борьбы с коррупцией</w:t>
      </w:r>
    </w:p>
    <w:p w:rsidR="00000000" w:rsidRDefault="003C2CDD">
      <w:pPr>
        <w:pStyle w:val="newncpi"/>
        <w:divId w:val="1184242001"/>
      </w:pPr>
      <w:bookmarkStart w:id="152" w:name="a63"/>
      <w:bookmarkEnd w:id="152"/>
      <w:r>
        <w:t>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</w:t>
      </w:r>
      <w:r>
        <w:t>и, в порядке, определенном законодательными актами, постановлениями Совета Министров Республики Беларусь.</w:t>
      </w:r>
    </w:p>
    <w:p w:rsidR="00000000" w:rsidRDefault="003C2CDD">
      <w:pPr>
        <w:pStyle w:val="newncpi"/>
        <w:divId w:val="1184242001"/>
      </w:pPr>
      <w:bookmarkStart w:id="153" w:name="a194"/>
      <w:bookmarkEnd w:id="153"/>
      <w: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</w:t>
      </w:r>
      <w:r>
        <w:t xml:space="preserve"> коррупцией может осуществляться в следующих формах:</w:t>
      </w:r>
    </w:p>
    <w:p w:rsidR="00000000" w:rsidRDefault="003C2CDD">
      <w:pPr>
        <w:pStyle w:val="newncpi"/>
        <w:divId w:val="1184242001"/>
      </w:pPr>
      <w:r>
        <w:t>участие в разработке и всенародном (общественном) обсуждении проектов нормативных правовых актов в сфере борьбы с коррупцией;</w:t>
      </w:r>
    </w:p>
    <w:p w:rsidR="00000000" w:rsidRDefault="003C2CDD">
      <w:pPr>
        <w:pStyle w:val="newncpi"/>
        <w:divId w:val="1184242001"/>
      </w:pPr>
      <w:r>
        <w:t>участие в деятельности созданных в государственных органах и организациях ком</w:t>
      </w:r>
      <w:r>
        <w:t>иссий по противодействию коррупции;</w:t>
      </w:r>
    </w:p>
    <w:p w:rsidR="00000000" w:rsidRDefault="003C2CDD">
      <w:pPr>
        <w:pStyle w:val="newncpi"/>
        <w:divId w:val="1184242001"/>
      </w:pPr>
      <w:r>
        <w:t>иные формы такого участия, предусмотренные законодательными актами.</w:t>
      </w:r>
    </w:p>
    <w:p w:rsidR="00000000" w:rsidRDefault="003C2CDD">
      <w:pPr>
        <w:pStyle w:val="newncpi"/>
        <w:divId w:val="1184242001"/>
      </w:pPr>
      <w:bookmarkStart w:id="154" w:name="a64"/>
      <w:bookmarkEnd w:id="154"/>
      <w:r>
        <w:t>Деятельность представителей общественных объединений при осуществлении общественного контроля в сфере борьбы с коррупцией наряду с формами, предусмотрен</w:t>
      </w:r>
      <w:r>
        <w:t xml:space="preserve">ными </w:t>
      </w:r>
      <w:hyperlink w:anchor="a194" w:tooltip="+" w:history="1">
        <w:r>
          <w:rPr>
            <w:rStyle w:val="a3"/>
          </w:rPr>
          <w:t>частью второй</w:t>
        </w:r>
      </w:hyperlink>
      <w:r>
        <w:t xml:space="preserve"> настоящей статьи, может осуществляться в следующих формах:</w:t>
      </w:r>
    </w:p>
    <w:p w:rsidR="00000000" w:rsidRDefault="003C2CDD">
      <w:pPr>
        <w:pStyle w:val="newncpi"/>
        <w:divId w:val="1184242001"/>
      </w:pPr>
      <w:r>
        <w:t>проведение общественной экспертизы проектов нормативных правовых актов в сфере борьбы с коррупцией и направление соответствующих заключений в го</w:t>
      </w:r>
      <w:r>
        <w:t>сударственные органы, осуществляющие борьбу с коррупцией;</w:t>
      </w:r>
    </w:p>
    <w:p w:rsidR="00000000" w:rsidRDefault="003C2CDD">
      <w:pPr>
        <w:pStyle w:val="newncpi"/>
        <w:divId w:val="1184242001"/>
      </w:pPr>
      <w:r>
        <w:lastRenderedPageBreak/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000000" w:rsidRDefault="003C2CDD">
      <w:pPr>
        <w:pStyle w:val="newncpi"/>
        <w:divId w:val="1184242001"/>
      </w:pPr>
      <w:r>
        <w:t xml:space="preserve">участие в </w:t>
      </w:r>
      <w:r>
        <w:t>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00000" w:rsidRDefault="003C2CDD">
      <w:pPr>
        <w:pStyle w:val="newncpi"/>
        <w:divId w:val="1184242001"/>
      </w:pPr>
      <w:r>
        <w:t>участие в проведении социологических опросов по вопросам противодействия коррупции.</w:t>
      </w:r>
    </w:p>
    <w:p w:rsidR="00000000" w:rsidRDefault="003C2CDD">
      <w:pPr>
        <w:pStyle w:val="chapter"/>
        <w:divId w:val="1184242001"/>
      </w:pPr>
      <w:bookmarkStart w:id="155" w:name="a44"/>
      <w:bookmarkEnd w:id="155"/>
      <w:r>
        <w:t>ГЛАВ</w:t>
      </w:r>
      <w:r>
        <w:t>А 8</w:t>
      </w:r>
      <w:r>
        <w:br/>
        <w:t>ЗАКЛЮЧИТЕЛЬНЫЕ ПОЛОЖЕНИЯ</w:t>
      </w:r>
    </w:p>
    <w:p w:rsidR="00000000" w:rsidRDefault="003C2CDD">
      <w:pPr>
        <w:pStyle w:val="article"/>
        <w:spacing w:after="300"/>
        <w:divId w:val="1184242001"/>
      </w:pPr>
      <w:bookmarkStart w:id="156" w:name="a65"/>
      <w:bookmarkEnd w:id="156"/>
      <w:r>
        <w:t>Статья 47. Внесение дополнений и изменений в некоторые законы</w:t>
      </w:r>
    </w:p>
    <w:p w:rsidR="00000000" w:rsidRDefault="003C2CDD">
      <w:pPr>
        <w:pStyle w:val="point"/>
        <w:divId w:val="1184242001"/>
      </w:pPr>
      <w:r>
        <w:t xml:space="preserve">1. Внести в </w:t>
      </w:r>
      <w:hyperlink r:id="rId53" w:anchor="a172" w:tooltip="+" w:history="1">
        <w:r>
          <w:rPr>
            <w:rStyle w:val="a3"/>
          </w:rPr>
          <w:t>статью 42</w:t>
        </w:r>
      </w:hyperlink>
      <w:r>
        <w:t xml:space="preserve"> Закона Республики Беларусь от 17 декабря 1992 года «О пенсионном обеспечении военнослужащ</w:t>
      </w:r>
      <w:r>
        <w:t>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</w:t>
      </w:r>
      <w:r>
        <w:t>ваний» (Ведамасцi Вярхоўнага Савета Рэспублiкi Беларусь, 1992 г., № 36, ст. 571; Национальный реестр правовых актов Республики Беларусь, 2003 г., № 127, 2/993; 2011 г., № 140, 2/1877; Национальный правовой Интернет-портал Республики Беларусь, 17.07.2014, 2</w:t>
      </w:r>
      <w:r>
        <w:t>/2184) следующее дополнение:</w:t>
      </w:r>
    </w:p>
    <w:p w:rsidR="00000000" w:rsidRDefault="003C2CDD">
      <w:pPr>
        <w:pStyle w:val="newncpi"/>
        <w:divId w:val="1184242001"/>
      </w:pPr>
      <w:bookmarkStart w:id="157" w:name="a170"/>
      <w:bookmarkEnd w:id="157"/>
      <w:r>
        <w:t>после части третьей дополнить статью частью следующего содержания:</w:t>
      </w:r>
    </w:p>
    <w:p w:rsidR="00000000" w:rsidRDefault="003C2CDD">
      <w:pPr>
        <w:pStyle w:val="newncpi"/>
        <w:divId w:val="1184242001"/>
      </w:pPr>
      <w:r>
        <w:t>«При исчислении пенсий за выслугу лет военнослужащим, проходившим военную службу по контракту, лицам начальствующего и рядового состава, совершившим в период пр</w:t>
      </w:r>
      <w:r>
        <w:t>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(специальному) званию уч</w:t>
      </w:r>
      <w:r>
        <w:t>итывается по воинскому званию «рядовой» или соответствующему ему специальному званию.»;</w:t>
      </w:r>
    </w:p>
    <w:p w:rsidR="00000000" w:rsidRDefault="003C2CDD">
      <w:pPr>
        <w:pStyle w:val="newncpi"/>
        <w:divId w:val="1184242001"/>
      </w:pPr>
      <w:r>
        <w:t>часть четвертую считать частью пятой.</w:t>
      </w:r>
    </w:p>
    <w:p w:rsidR="00000000" w:rsidRDefault="003C2CDD">
      <w:pPr>
        <w:pStyle w:val="point"/>
        <w:divId w:val="1184242001"/>
      </w:pPr>
      <w:bookmarkStart w:id="158" w:name="a5"/>
      <w:bookmarkEnd w:id="158"/>
      <w:r>
        <w:t>2. </w:t>
      </w:r>
      <w:hyperlink r:id="rId54" w:anchor="a2302" w:tooltip="+" w:history="1">
        <w:r>
          <w:rPr>
            <w:rStyle w:val="a3"/>
          </w:rPr>
          <w:t>Пункт 2</w:t>
        </w:r>
      </w:hyperlink>
      <w:r>
        <w:t xml:space="preserve"> статьи 236 Гражданского кодекса Республики Беларусь от 7 декабр</w:t>
      </w:r>
      <w:r>
        <w:t>я 1998 года (Ведамасцi Нацыянальнага сходу Рэспублiкi Беларусь, 1999 г., № 7-9, ст. 101) дополнить подпунктом 10 следующего содержания:</w:t>
      </w:r>
    </w:p>
    <w:p w:rsidR="00000000" w:rsidRDefault="003C2CDD">
      <w:pPr>
        <w:pStyle w:val="point"/>
        <w:divId w:val="1184242001"/>
      </w:pPr>
      <w:r>
        <w:rPr>
          <w:rStyle w:val="rednoun"/>
        </w:rPr>
        <w:t>«10)</w:t>
      </w:r>
      <w:r>
        <w:t> безвозмездное изъятие имущества в случаях, предусмотренных законодательными актами в сфере борьбы с коррупцией.».</w:t>
      </w:r>
    </w:p>
    <w:p w:rsidR="00000000" w:rsidRDefault="003C2CDD">
      <w:pPr>
        <w:pStyle w:val="point"/>
        <w:divId w:val="1184242001"/>
      </w:pPr>
      <w:bookmarkStart w:id="159" w:name="a6"/>
      <w:bookmarkEnd w:id="159"/>
      <w:r>
        <w:t xml:space="preserve">3. Внести в Уголовный </w:t>
      </w:r>
      <w:hyperlink r:id="rId55" w:anchor="a3340" w:tooltip="+" w:history="1">
        <w:r>
          <w:rPr>
            <w:rStyle w:val="a3"/>
          </w:rPr>
          <w:t>кодекс</w:t>
        </w:r>
      </w:hyperlink>
      <w:r>
        <w:t xml:space="preserve"> Республики Беларусь от 9 июля 1999 года (Национальный реестр правовых актов Республики Беларусь, 1999 г., № 76, 2/50; 2006 г., № 111, 2/1242) следующие дополнения и измене</w:t>
      </w:r>
      <w:r>
        <w:t>ние:</w:t>
      </w:r>
    </w:p>
    <w:p w:rsidR="00000000" w:rsidRDefault="003C2CDD">
      <w:pPr>
        <w:pStyle w:val="newncpi"/>
        <w:divId w:val="1184242001"/>
      </w:pPr>
      <w:bookmarkStart w:id="160" w:name="a151"/>
      <w:bookmarkEnd w:id="160"/>
      <w:r>
        <w:t>в части 5 статьи 4:</w:t>
      </w:r>
    </w:p>
    <w:p w:rsidR="00000000" w:rsidRDefault="003C2CDD">
      <w:pPr>
        <w:pStyle w:val="newncpi"/>
        <w:divId w:val="1184242001"/>
      </w:pPr>
      <w:bookmarkStart w:id="161" w:name="a152"/>
      <w:bookmarkEnd w:id="161"/>
      <w:r>
        <w:t>пункт 7 после слов «государственной безопасности,» дополнить словами «пограничной службы,»;</w:t>
      </w:r>
    </w:p>
    <w:p w:rsidR="00000000" w:rsidRDefault="003C2CDD">
      <w:pPr>
        <w:pStyle w:val="newncpi"/>
        <w:divId w:val="1184242001"/>
      </w:pPr>
      <w:bookmarkStart w:id="162" w:name="a153"/>
      <w:bookmarkEnd w:id="162"/>
      <w:r>
        <w:t>дополнить часть пунктом 8 следующего содержания:</w:t>
      </w:r>
    </w:p>
    <w:p w:rsidR="00000000" w:rsidRDefault="003C2CDD">
      <w:pPr>
        <w:pStyle w:val="point"/>
        <w:divId w:val="1184242001"/>
      </w:pPr>
      <w:r>
        <w:rPr>
          <w:rStyle w:val="rednoun"/>
        </w:rPr>
        <w:lastRenderedPageBreak/>
        <w:t>«8)</w:t>
      </w:r>
      <w:r>
        <w:t xml:space="preserve"> иные должностные лица, должности которых включены в кадровый реестр Главы государства </w:t>
      </w:r>
      <w:r>
        <w:t>Республики Беларусь и кадровый реестр Совета Министров Республики Беларусь.»;</w:t>
      </w:r>
    </w:p>
    <w:p w:rsidR="00000000" w:rsidRDefault="003C2CDD">
      <w:pPr>
        <w:pStyle w:val="newncpi"/>
        <w:divId w:val="1184242001"/>
      </w:pPr>
      <w:bookmarkStart w:id="163" w:name="a154"/>
      <w:bookmarkEnd w:id="163"/>
      <w:r>
        <w:t>в абзаце первом статьи 429 слово «доверенное» заменить словом «иное».</w:t>
      </w:r>
    </w:p>
    <w:p w:rsidR="00000000" w:rsidRDefault="003C2CDD">
      <w:pPr>
        <w:pStyle w:val="point"/>
        <w:divId w:val="1184242001"/>
      </w:pPr>
      <w:r>
        <w:t xml:space="preserve">4. Внести в Уголовно-процессуальный </w:t>
      </w:r>
      <w:hyperlink r:id="rId56" w:anchor="a1991" w:tooltip="+" w:history="1">
        <w:r>
          <w:rPr>
            <w:rStyle w:val="a3"/>
          </w:rPr>
          <w:t>кодекс</w:t>
        </w:r>
      </w:hyperlink>
      <w:r>
        <w:t xml:space="preserve"> Республик</w:t>
      </w:r>
      <w:r>
        <w:t>и Беларусь от 16 июля 1999 года (Национальный реестр правовых актов Республики Беларусь, 2000 г., № 77-78, 2/71; № 47, 2/152) следующие дополнения и изменение:</w:t>
      </w:r>
    </w:p>
    <w:p w:rsidR="00000000" w:rsidRDefault="003C2CDD">
      <w:pPr>
        <w:pStyle w:val="newncpi"/>
        <w:divId w:val="1184242001"/>
      </w:pPr>
      <w:bookmarkStart w:id="164" w:name="a161"/>
      <w:bookmarkEnd w:id="164"/>
      <w:r>
        <w:t>статью 29 дополнить частью 4 следующего содержания:</w:t>
      </w:r>
    </w:p>
    <w:p w:rsidR="00000000" w:rsidRDefault="003C2CDD">
      <w:pPr>
        <w:pStyle w:val="point"/>
        <w:divId w:val="1184242001"/>
      </w:pPr>
      <w:r>
        <w:rPr>
          <w:rStyle w:val="rednoun"/>
        </w:rPr>
        <w:t>«4.</w:t>
      </w:r>
      <w:r>
        <w:t> Если обстоятельства, указанные в пунктах</w:t>
      </w:r>
      <w:r>
        <w:t xml:space="preserve">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сообщения о преступлении, производство предварительного следствия обязательно.»;</w:t>
      </w:r>
    </w:p>
    <w:p w:rsidR="00000000" w:rsidRDefault="003C2CDD">
      <w:pPr>
        <w:pStyle w:val="newncpi"/>
        <w:divId w:val="1184242001"/>
      </w:pPr>
      <w:bookmarkStart w:id="165" w:name="a162"/>
      <w:bookmarkEnd w:id="165"/>
      <w:r>
        <w:t>статью 252 дополнить ча</w:t>
      </w:r>
      <w:r>
        <w:t>стью 4 следующего содержания:</w:t>
      </w:r>
    </w:p>
    <w:p w:rsidR="00000000" w:rsidRDefault="003C2CDD">
      <w:pPr>
        <w:pStyle w:val="point"/>
        <w:divId w:val="1184242001"/>
      </w:pPr>
      <w:r>
        <w:rPr>
          <w:rStyle w:val="rednoun"/>
        </w:rPr>
        <w:t>«4.</w:t>
      </w:r>
      <w:r>
        <w:t> В случае прекращения предварительного расследования или уголовного преследования по основаниям, предусмотренным пунктами 3 и 4 части 1 статьи 29, пунктом 5 части 1 или частью 2 статьи 30 настоящего Кодекса, в отношении лиц</w:t>
      </w:r>
      <w:r>
        <w:t>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</w:t>
      </w:r>
      <w:r>
        <w:t xml:space="preserve">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орган, осуществляющий назначение и перерасчет пенсий по месту жительства этого лица.»;</w:t>
      </w:r>
    </w:p>
    <w:p w:rsidR="00000000" w:rsidRDefault="003C2CDD">
      <w:pPr>
        <w:pStyle w:val="newncpi"/>
        <w:divId w:val="1184242001"/>
      </w:pPr>
      <w:bookmarkStart w:id="166" w:name="a163"/>
      <w:bookmarkEnd w:id="166"/>
      <w:r>
        <w:t>часть 3 стать</w:t>
      </w:r>
      <w:r>
        <w:t>и 303 изложить в следующей редакции:</w:t>
      </w:r>
    </w:p>
    <w:p w:rsidR="00000000" w:rsidRDefault="003C2CDD">
      <w:pPr>
        <w:pStyle w:val="point"/>
        <w:divId w:val="1184242001"/>
      </w:pPr>
      <w:r>
        <w:rPr>
          <w:rStyle w:val="rednoun"/>
        </w:rPr>
        <w:t>«3.</w:t>
      </w:r>
      <w:r>
        <w:t xml:space="preserve"> 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</w:t>
      </w:r>
      <w:r>
        <w:t>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</w:t>
      </w:r>
      <w:r>
        <w:t>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 прохож</w:t>
      </w:r>
      <w:r>
        <w:t>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</w:t>
      </w:r>
      <w:r>
        <w:t>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месту жительства этого лица.»;</w:t>
      </w:r>
    </w:p>
    <w:p w:rsidR="00000000" w:rsidRDefault="003C2CDD">
      <w:pPr>
        <w:pStyle w:val="newncpi"/>
        <w:divId w:val="1184242001"/>
      </w:pPr>
      <w:bookmarkStart w:id="167" w:name="a164"/>
      <w:bookmarkEnd w:id="167"/>
      <w:r>
        <w:t>часть 1 статьи 401 после второго предложения дополнить предложением</w:t>
      </w:r>
      <w:r>
        <w:t xml:space="preserve"> следующего содержания: «При осуждении лица за совершение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</w:t>
      </w:r>
      <w:r>
        <w:t xml:space="preserve">ления, сопряженного с использованием должностным лицом своих служебных полномочий, копия приговора, вступившего в </w:t>
      </w:r>
      <w:r>
        <w:lastRenderedPageBreak/>
        <w:t>законную силу, направляется в орган, осуществляющий назначение и перерасчет пенсий по месту жительства этого лица.».</w:t>
      </w:r>
    </w:p>
    <w:p w:rsidR="00000000" w:rsidRDefault="003C2CDD">
      <w:pPr>
        <w:pStyle w:val="point"/>
        <w:divId w:val="1184242001"/>
      </w:pPr>
      <w:r>
        <w:t xml:space="preserve">5. Внести в Трудовой </w:t>
      </w:r>
      <w:hyperlink r:id="rId57" w:anchor="a6676" w:tooltip="+" w:history="1">
        <w:r>
          <w:rPr>
            <w:rStyle w:val="a3"/>
          </w:rPr>
          <w:t>кодекс</w:t>
        </w:r>
      </w:hyperlink>
      <w:r>
        <w:t xml:space="preserve"> Республики Беларусь от 26 июля 1999 года (Национальный реестр правовых актов Республики Беларусь, 1999 г., № 80, 2/70; 2007 г., № 183, 2/1369; Национальный правовой Интернет-портал Республики Белар</w:t>
      </w:r>
      <w:r>
        <w:t>усь, 24.01.2014, 2/2129) следующие дополнения и изменения:</w:t>
      </w:r>
    </w:p>
    <w:p w:rsidR="00000000" w:rsidRDefault="003C2CDD">
      <w:pPr>
        <w:pStyle w:val="newncpi"/>
        <w:divId w:val="1184242001"/>
      </w:pPr>
      <w:r>
        <w:t>в статье 27:</w:t>
      </w:r>
    </w:p>
    <w:p w:rsidR="00000000" w:rsidRDefault="003C2CDD">
      <w:pPr>
        <w:pStyle w:val="newncpi"/>
        <w:divId w:val="1184242001"/>
      </w:pPr>
      <w:bookmarkStart w:id="168" w:name="a146"/>
      <w:bookmarkEnd w:id="168"/>
      <w:r>
        <w:t>название статьи дополнить словами «или свойственников»;</w:t>
      </w:r>
    </w:p>
    <w:p w:rsidR="00000000" w:rsidRDefault="003C2CDD">
      <w:pPr>
        <w:pStyle w:val="newncpi"/>
        <w:divId w:val="1184242001"/>
      </w:pPr>
      <w:bookmarkStart w:id="169" w:name="a147"/>
      <w:bookmarkEnd w:id="169"/>
      <w:r>
        <w:t>часть первую изложить в следующей редакции:</w:t>
      </w:r>
    </w:p>
    <w:p w:rsidR="00000000" w:rsidRDefault="003C2CDD">
      <w:pPr>
        <w:pStyle w:val="newncpi"/>
        <w:divId w:val="1184242001"/>
      </w:pPr>
      <w:r>
        <w:t>«Запрещается совместная работа в одной и той же государственной организации (обособл</w:t>
      </w:r>
      <w:r>
        <w:t>енном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</w:t>
      </w:r>
      <w:r>
        <w:t>тья и сестры, дед, бабка, внуки, супруги и такие же родственники супруга (супруги)), если их работа связана с непосредственной подчиненностью или подконтрольностью одного из них другому.»;</w:t>
      </w:r>
    </w:p>
    <w:p w:rsidR="00000000" w:rsidRDefault="003C2CDD">
      <w:pPr>
        <w:pStyle w:val="newncpi"/>
        <w:divId w:val="1184242001"/>
      </w:pPr>
      <w:r>
        <w:t>в статье 47:</w:t>
      </w:r>
    </w:p>
    <w:p w:rsidR="00000000" w:rsidRDefault="003C2CDD">
      <w:pPr>
        <w:pStyle w:val="newncpi"/>
        <w:divId w:val="1184242001"/>
      </w:pPr>
      <w:bookmarkStart w:id="170" w:name="a148"/>
      <w:bookmarkEnd w:id="170"/>
      <w:r>
        <w:t>из пункта 5 слова «либо нарушения» исключить;</w:t>
      </w:r>
    </w:p>
    <w:p w:rsidR="00000000" w:rsidRDefault="003C2CDD">
      <w:pPr>
        <w:pStyle w:val="newncpi"/>
        <w:divId w:val="1184242001"/>
      </w:pPr>
      <w:bookmarkStart w:id="171" w:name="a149"/>
      <w:bookmarkEnd w:id="171"/>
      <w:r>
        <w:t>дополнит</w:t>
      </w:r>
      <w:r>
        <w:t>ь статью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3C2CDD">
      <w:pPr>
        <w:pStyle w:val="point"/>
        <w:divId w:val="1184242001"/>
      </w:pPr>
      <w:r>
        <w:rPr>
          <w:rStyle w:val="rednoun"/>
        </w:rPr>
        <w:t>«5</w:t>
      </w:r>
      <w:r>
        <w:rPr>
          <w:vertAlign w:val="superscript"/>
        </w:rPr>
        <w:t>1</w:t>
      </w:r>
      <w:r>
        <w:t>) 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</w:t>
      </w:r>
      <w:r>
        <w:t>дающего условия для коррупции, или коррупционного правонарушения;</w:t>
      </w:r>
      <w:r>
        <w:rPr>
          <w:rStyle w:val="rednoun"/>
        </w:rPr>
        <w:t>»</w:t>
      </w:r>
      <w:r>
        <w:t>;</w:t>
      </w:r>
    </w:p>
    <w:p w:rsidR="00000000" w:rsidRDefault="003C2CDD">
      <w:pPr>
        <w:pStyle w:val="newncpi"/>
        <w:divId w:val="1184242001"/>
      </w:pPr>
      <w:bookmarkStart w:id="172" w:name="a150"/>
      <w:bookmarkEnd w:id="172"/>
      <w:r>
        <w:t>в пункте 3 части первой статьи 198 слова «пункт 1» заменить словами «пункты 1 и 5</w:t>
      </w:r>
      <w:r>
        <w:rPr>
          <w:vertAlign w:val="superscript"/>
        </w:rPr>
        <w:t>1</w:t>
      </w:r>
      <w:r>
        <w:t>».</w:t>
      </w:r>
    </w:p>
    <w:p w:rsidR="00000000" w:rsidRDefault="003C2CDD">
      <w:pPr>
        <w:pStyle w:val="point"/>
        <w:divId w:val="1184242001"/>
      </w:pPr>
      <w:r>
        <w:t>6. Утратил силу.</w:t>
      </w:r>
    </w:p>
    <w:p w:rsidR="00000000" w:rsidRDefault="003C2CDD">
      <w:pPr>
        <w:pStyle w:val="point"/>
        <w:divId w:val="1184242001"/>
      </w:pPr>
      <w:r>
        <w:t xml:space="preserve">7. Внести в </w:t>
      </w:r>
      <w:hyperlink r:id="rId58" w:anchor="a173" w:tooltip="+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14 июня 2003 года «О государственной службе в Республике Беларусь» (Национальный реестр правовых актов Республики Беларусь, 2003 г., № 70, 2/953; 2004 г., № 120, 2/1053; 2006 г., № 78, 2/1208; 2008 г., № 14, 2/1413; № 184, 2/1506; Национальный пра</w:t>
      </w:r>
      <w:r>
        <w:t>вовой Интернет-портал Республики Беларусь, 01.11.2012, 2/1985) следующие изменения и дополнения:</w:t>
      </w:r>
    </w:p>
    <w:p w:rsidR="00000000" w:rsidRDefault="003C2CDD">
      <w:pPr>
        <w:pStyle w:val="newncpi"/>
        <w:divId w:val="1184242001"/>
      </w:pPr>
      <w:bookmarkStart w:id="173" w:name="a171"/>
      <w:bookmarkEnd w:id="173"/>
      <w:r>
        <w:t>из абзаца первого пункта 2 статьи 16 слова «в соответствии с частью первой пункта 2, пунктом 3 статьи 23 настоящего Закона» исключить;</w:t>
      </w:r>
    </w:p>
    <w:p w:rsidR="00000000" w:rsidRDefault="003C2CDD">
      <w:pPr>
        <w:pStyle w:val="newncpi"/>
        <w:divId w:val="1184242001"/>
      </w:pPr>
      <w:r>
        <w:t>в пункте 1 статьи 22:</w:t>
      </w:r>
    </w:p>
    <w:p w:rsidR="00000000" w:rsidRDefault="003C2CDD">
      <w:pPr>
        <w:pStyle w:val="newncpi"/>
        <w:divId w:val="1184242001"/>
      </w:pPr>
      <w:bookmarkStart w:id="174" w:name="a172"/>
      <w:bookmarkEnd w:id="174"/>
      <w:r>
        <w:t xml:space="preserve">в </w:t>
      </w:r>
      <w:r>
        <w:t>подпункте 1.1 слова «доверенных лиц, оказывать содействие близким родственникам» заменить словами «иных лиц, оказывать содействие супругу (супруге), близким родственникам или свойственникам»;</w:t>
      </w:r>
    </w:p>
    <w:p w:rsidR="00000000" w:rsidRDefault="003C2CDD">
      <w:pPr>
        <w:pStyle w:val="newncpi"/>
        <w:divId w:val="1184242001"/>
      </w:pPr>
      <w:bookmarkStart w:id="175" w:name="a173"/>
      <w:bookmarkEnd w:id="175"/>
      <w:r>
        <w:t>подпункт 1.5 изложить в следующей редакции:</w:t>
      </w:r>
    </w:p>
    <w:p w:rsidR="00000000" w:rsidRDefault="003C2CDD">
      <w:pPr>
        <w:pStyle w:val="underpoint"/>
        <w:divId w:val="1184242001"/>
      </w:pPr>
      <w:r>
        <w:rPr>
          <w:rStyle w:val="rednoun"/>
        </w:rPr>
        <w:t>«1.5.</w:t>
      </w:r>
      <w:r>
        <w:t> </w:t>
      </w:r>
      <w:r>
        <w:t>выполнять иную оплачиваемую работу, не связанную с исполнением должностных обязанностей по месту основной службы, кроме педагогической (в части реализации содержания образовательных программ), научной, культурной, творческой деятельности и медицинской прак</w:t>
      </w:r>
      <w:r>
        <w:t xml:space="preserve">тики. Педагогическая (в части реализации </w:t>
      </w:r>
      <w:r>
        <w:lastRenderedPageBreak/>
        <w:t>содержания образовательных программ), научная, культурная, творческая деятельность, медицинская практика в рабочее время могут осуществляться по согласованию с руководителем государственного органа, в котором госуда</w:t>
      </w:r>
      <w:r>
        <w:t>рственный служащий занимает государственную должность, или уполномоченным им лицом;</w:t>
      </w:r>
      <w:r>
        <w:rPr>
          <w:rStyle w:val="rednoun"/>
        </w:rPr>
        <w:t>»</w:t>
      </w:r>
      <w:r>
        <w:t>;</w:t>
      </w:r>
    </w:p>
    <w:p w:rsidR="00000000" w:rsidRDefault="003C2CDD">
      <w:pPr>
        <w:pStyle w:val="newncpi"/>
        <w:divId w:val="1184242001"/>
      </w:pPr>
      <w:bookmarkStart w:id="176" w:name="a174"/>
      <w:bookmarkEnd w:id="176"/>
      <w:r>
        <w:t>подпункт 1.6 исключить;</w:t>
      </w:r>
    </w:p>
    <w:p w:rsidR="00000000" w:rsidRDefault="003C2CDD">
      <w:pPr>
        <w:pStyle w:val="newncpi"/>
        <w:divId w:val="1184242001"/>
      </w:pPr>
      <w:bookmarkStart w:id="177" w:name="a175"/>
      <w:bookmarkEnd w:id="177"/>
      <w:r>
        <w:t>статью 23 исключить;</w:t>
      </w:r>
    </w:p>
    <w:p w:rsidR="00000000" w:rsidRDefault="003C2CDD">
      <w:pPr>
        <w:pStyle w:val="newncpi"/>
        <w:divId w:val="1184242001"/>
      </w:pPr>
      <w:bookmarkStart w:id="178" w:name="a176"/>
      <w:bookmarkEnd w:id="178"/>
      <w:r>
        <w:t>пункт 1 статьи 33 дополнить подпунктом 1.10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3C2CDD">
      <w:pPr>
        <w:pStyle w:val="underpoint"/>
        <w:divId w:val="1184242001"/>
      </w:pPr>
      <w:r>
        <w:rPr>
          <w:rStyle w:val="rednoun"/>
        </w:rPr>
        <w:t>«1.10</w:t>
      </w:r>
      <w:r>
        <w:rPr>
          <w:vertAlign w:val="superscript"/>
        </w:rPr>
        <w:t>2</w:t>
      </w:r>
      <w:r>
        <w:t>. совершения тяжкого или особо тяжкого преступления</w:t>
      </w:r>
      <w:r>
        <w:t xml:space="preserve"> против интересов службы либо тяжкого или особо тяжкого преступления, сопряженного с использованием должностным лицом своих служебных полномочий;</w:t>
      </w:r>
      <w:r>
        <w:rPr>
          <w:rStyle w:val="rednoun"/>
        </w:rPr>
        <w:t>»</w:t>
      </w:r>
      <w:r>
        <w:t>;</w:t>
      </w:r>
    </w:p>
    <w:p w:rsidR="00000000" w:rsidRDefault="003C2CDD">
      <w:pPr>
        <w:pStyle w:val="newncpi"/>
        <w:divId w:val="1184242001"/>
      </w:pPr>
      <w:r>
        <w:t>в пункте 1 статьи 40:</w:t>
      </w:r>
    </w:p>
    <w:p w:rsidR="00000000" w:rsidRDefault="003C2CDD">
      <w:pPr>
        <w:pStyle w:val="newncpi"/>
        <w:divId w:val="1184242001"/>
      </w:pPr>
      <w:bookmarkStart w:id="179" w:name="a177"/>
      <w:bookmarkEnd w:id="179"/>
      <w:r>
        <w:t>из подпункта 1.9 слова «, совершения проступка, несовместимого с нахождением на госуда</w:t>
      </w:r>
      <w:r>
        <w:t>рственной службе» исключить;</w:t>
      </w:r>
    </w:p>
    <w:p w:rsidR="00000000" w:rsidRDefault="003C2CDD">
      <w:pPr>
        <w:pStyle w:val="newncpi"/>
        <w:divId w:val="1184242001"/>
      </w:pPr>
      <w:bookmarkStart w:id="180" w:name="a178"/>
      <w:bookmarkEnd w:id="180"/>
      <w:r>
        <w:t>дополнить пункт подпунктом 1.9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3C2CDD">
      <w:pPr>
        <w:pStyle w:val="underpoint"/>
        <w:divId w:val="1184242001"/>
      </w:pPr>
      <w:r>
        <w:rPr>
          <w:rStyle w:val="rednoun"/>
        </w:rPr>
        <w:t>«1.9</w:t>
      </w:r>
      <w:r>
        <w:rPr>
          <w:vertAlign w:val="superscript"/>
        </w:rPr>
        <w:t>1</w:t>
      </w:r>
      <w:r>
        <w:t>. совершения проступка, несовместимого с нахождением на государственной службе;</w:t>
      </w:r>
      <w:r>
        <w:rPr>
          <w:rStyle w:val="rednoun"/>
        </w:rPr>
        <w:t>»</w:t>
      </w:r>
      <w:r>
        <w:t>;</w:t>
      </w:r>
    </w:p>
    <w:p w:rsidR="00000000" w:rsidRDefault="003C2CDD">
      <w:pPr>
        <w:pStyle w:val="newncpi"/>
        <w:divId w:val="1184242001"/>
      </w:pPr>
      <w:bookmarkStart w:id="181" w:name="a179"/>
      <w:bookmarkEnd w:id="181"/>
      <w:r>
        <w:t>статью 54 дополнить пунктом 8 следующего содержания:</w:t>
      </w:r>
    </w:p>
    <w:p w:rsidR="00000000" w:rsidRDefault="003C2CDD">
      <w:pPr>
        <w:pStyle w:val="point"/>
        <w:divId w:val="1184242001"/>
      </w:pPr>
      <w:r>
        <w:rPr>
          <w:rStyle w:val="rednoun"/>
        </w:rPr>
        <w:t>«8.</w:t>
      </w:r>
      <w:r>
        <w:t> Государственным служащим, со</w:t>
      </w:r>
      <w:r>
        <w:t>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пенсия за выслугу лет п</w:t>
      </w:r>
      <w:r>
        <w:t>о нормам настоящей статьи не назначается (не выплачивается).».</w:t>
      </w:r>
    </w:p>
    <w:p w:rsidR="00000000" w:rsidRDefault="003C2CDD">
      <w:pPr>
        <w:pStyle w:val="point"/>
        <w:divId w:val="1184242001"/>
      </w:pPr>
      <w:r>
        <w:t>8. Утратил силу.</w:t>
      </w:r>
    </w:p>
    <w:p w:rsidR="00000000" w:rsidRDefault="003C2CDD">
      <w:pPr>
        <w:pStyle w:val="article"/>
        <w:divId w:val="1184242001"/>
      </w:pPr>
      <w:bookmarkStart w:id="182" w:name="a104"/>
      <w:bookmarkEnd w:id="182"/>
      <w:r>
        <w:t>Статья 48. Признание утратившими силу некоторых законов и отдельных положений законов</w:t>
      </w:r>
    </w:p>
    <w:p w:rsidR="00000000" w:rsidRDefault="003C2CDD">
      <w:pPr>
        <w:pStyle w:val="newncpi"/>
        <w:divId w:val="1184242001"/>
      </w:pPr>
      <w:r>
        <w:t>Признать утратившими силу:</w:t>
      </w:r>
    </w:p>
    <w:p w:rsidR="00000000" w:rsidRDefault="003C2CDD">
      <w:pPr>
        <w:pStyle w:val="newncpi"/>
        <w:divId w:val="1184242001"/>
      </w:pPr>
      <w:hyperlink r:id="rId59" w:anchor="a2" w:tooltip="+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20 июля 2006 года «О борьбе с коррупцией» (Национальный реестр правовых актов Республики Беларусь, 2006 г., № 122, 2/1262);</w:t>
      </w:r>
    </w:p>
    <w:bookmarkStart w:id="183" w:name="a201"/>
    <w:bookmarkEnd w:id="183"/>
    <w:p w:rsidR="00000000" w:rsidRDefault="003C2CDD">
      <w:pPr>
        <w:pStyle w:val="newncpi"/>
        <w:divId w:val="1184242001"/>
      </w:pPr>
      <w:r>
        <w:fldChar w:fldCharType="begin"/>
      </w:r>
      <w:r w:rsidR="00791604">
        <w:instrText>HYPERLINK "C:\\Users\\Отдел Кадров\\Downloads\\tx.dll?d=137331&amp;a=6" \l "a6" \o "+"</w:instrText>
      </w:r>
      <w:r>
        <w:fldChar w:fldCharType="separate"/>
      </w:r>
      <w:r>
        <w:rPr>
          <w:rStyle w:val="a3"/>
        </w:rPr>
        <w:t>статью 15</w:t>
      </w:r>
      <w:r>
        <w:fldChar w:fldCharType="end"/>
      </w:r>
      <w:r>
        <w:t xml:space="preserve"> Закона Республики Беларусь от 21 июля 2008 года </w:t>
      </w:r>
      <w:r>
        <w:t>«О внесении изменений и дополнений в некоторые законы Республики Беларусь по вопросам деятельности органов внутренних дел Республики Беларусь» (Национальный реестр правовых актов Республики Беларусь, 2008 г., № 184, 2/1514);</w:t>
      </w:r>
    </w:p>
    <w:bookmarkStart w:id="184" w:name="a200"/>
    <w:bookmarkEnd w:id="184"/>
    <w:p w:rsidR="00000000" w:rsidRDefault="003C2CDD">
      <w:pPr>
        <w:pStyle w:val="newncpi"/>
        <w:divId w:val="1184242001"/>
      </w:pPr>
      <w:r>
        <w:fldChar w:fldCharType="begin"/>
      </w:r>
      <w:r w:rsidR="00791604">
        <w:instrText>HYPERLINK "C:\\Users\\Отдел Кадров\\Downloads\\tx.dll?d=176086&amp;a=12" \l "a12" \o "+"</w:instrText>
      </w:r>
      <w:r>
        <w:fldChar w:fldCharType="separate"/>
      </w:r>
      <w:r>
        <w:rPr>
          <w:rStyle w:val="a3"/>
        </w:rPr>
        <w:t>статью 2</w:t>
      </w:r>
      <w:r>
        <w:fldChar w:fldCharType="end"/>
      </w:r>
      <w:r>
        <w:t xml:space="preserve"> Закона Республики</w:t>
      </w:r>
      <w:bookmarkStart w:id="185" w:name="_GoBack"/>
      <w:bookmarkEnd w:id="185"/>
      <w:r>
        <w:t xml:space="preserve"> Беларусь от 3 декабря 2009 года «О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средств» (Наци</w:t>
      </w:r>
      <w:r>
        <w:t>ональный реестр правовых актов Республики Беларусь, 2009 г., № 300, 2/1616);</w:t>
      </w:r>
    </w:p>
    <w:bookmarkStart w:id="186" w:name="a199"/>
    <w:bookmarkEnd w:id="186"/>
    <w:p w:rsidR="00000000" w:rsidRDefault="003C2CDD">
      <w:pPr>
        <w:pStyle w:val="newncpi"/>
        <w:divId w:val="1184242001"/>
      </w:pPr>
      <w:r>
        <w:fldChar w:fldCharType="begin"/>
      </w:r>
      <w:r w:rsidR="00791604">
        <w:instrText>HYPERLINK "C:\\Users\\Отдел Кадров\\Downloads\\tx.dll?d=177635&amp;a=20" \l "a20" \o "+"</w:instrText>
      </w:r>
      <w:r>
        <w:fldChar w:fldCharType="separate"/>
      </w:r>
      <w:r>
        <w:rPr>
          <w:rStyle w:val="a3"/>
        </w:rPr>
        <w:t>статью 13</w:t>
      </w:r>
      <w:r>
        <w:fldChar w:fldCharType="end"/>
      </w:r>
      <w:r>
        <w:t xml:space="preserve"> Закона Республики Беларусь от 28 декабря 2009 года «О внесении изменений и дополнений в некоторые законы Республики </w:t>
      </w:r>
      <w:r>
        <w:t>Беларусь» (Национальный реестр правовых актов Республики Беларусь, 2010 г., № 5, 2/1630);</w:t>
      </w:r>
    </w:p>
    <w:bookmarkStart w:id="187" w:name="a198"/>
    <w:bookmarkEnd w:id="187"/>
    <w:p w:rsidR="00000000" w:rsidRDefault="003C2CDD">
      <w:pPr>
        <w:pStyle w:val="newncpi"/>
        <w:divId w:val="1184242001"/>
      </w:pPr>
      <w:r>
        <w:lastRenderedPageBreak/>
        <w:fldChar w:fldCharType="begin"/>
      </w:r>
      <w:r w:rsidR="00791604">
        <w:instrText>HYPERLINK "C:\\Users\\Отдел Кадров\\Downloads\\tx.dll?d=189658&amp;a=13" \l "a13" \o "+"</w:instrText>
      </w:r>
      <w:r>
        <w:fldChar w:fldCharType="separate"/>
      </w:r>
      <w:r>
        <w:rPr>
          <w:rStyle w:val="a3"/>
        </w:rPr>
        <w:t>статью 4</w:t>
      </w:r>
      <w:r>
        <w:fldChar w:fldCharType="end"/>
      </w:r>
      <w:r>
        <w:t xml:space="preserve"> Закона Республики Беларусь от 14 июня 2010 года «О внесении изменений и дополнений в некоторые законы Ре</w:t>
      </w:r>
      <w:r>
        <w:t>спублики Беларусь по вопросам предотвращения легализации доходов, полученных преступным путем, и финансирования террористической деятельности» (Национальный реестр правовых актов Республики Беларусь, 2010 г., № 147, 2/1684);</w:t>
      </w:r>
    </w:p>
    <w:p w:rsidR="00000000" w:rsidRDefault="003C2CDD">
      <w:pPr>
        <w:pStyle w:val="newncpi"/>
        <w:divId w:val="1184242001"/>
      </w:pPr>
      <w:hyperlink r:id="rId60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22 декабря 2011 года «О внесении изменений и дополнений в Закон Республики Беларусь «О борьбе с коррупцией» (Национальный реестр правовых актов Республики Беларусь, 2012 г., № 5, 2/1885).</w:t>
      </w:r>
    </w:p>
    <w:p w:rsidR="00000000" w:rsidRDefault="003C2CDD">
      <w:pPr>
        <w:pStyle w:val="article"/>
        <w:divId w:val="1184242001"/>
      </w:pPr>
      <w:bookmarkStart w:id="188" w:name="a105"/>
      <w:bookmarkEnd w:id="188"/>
      <w:r>
        <w:t xml:space="preserve">Статья 49. Меры по </w:t>
      </w:r>
      <w:r>
        <w:t>реализации положений настоящего Закона</w:t>
      </w:r>
    </w:p>
    <w:p w:rsidR="00000000" w:rsidRDefault="003C2CDD">
      <w:pPr>
        <w:pStyle w:val="newncpi"/>
        <w:divId w:val="1184242001"/>
      </w:pPr>
      <w:r>
        <w:t>Совету Министров Республики Беларусь в шестимесячный срок:</w:t>
      </w:r>
    </w:p>
    <w:p w:rsidR="00000000" w:rsidRDefault="003C2CDD">
      <w:pPr>
        <w:pStyle w:val="newncpi"/>
        <w:divId w:val="1184242001"/>
      </w:pPr>
      <w:bookmarkStart w:id="189" w:name="a124"/>
      <w:bookmarkEnd w:id="189"/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3C2CDD">
      <w:pPr>
        <w:pStyle w:val="newncpi"/>
        <w:divId w:val="1184242001"/>
      </w:pPr>
      <w:bookmarkStart w:id="190" w:name="a107"/>
      <w:bookmarkEnd w:id="190"/>
      <w:r>
        <w:t>привести решения Правительства</w:t>
      </w:r>
      <w:r>
        <w:t xml:space="preserve"> Республики Беларусь в соответствие с настоящим Законом;</w:t>
      </w:r>
    </w:p>
    <w:p w:rsidR="00000000" w:rsidRDefault="003C2CDD">
      <w:pPr>
        <w:pStyle w:val="newncpi"/>
        <w:divId w:val="1184242001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3C2CDD">
      <w:pPr>
        <w:pStyle w:val="newncpi"/>
        <w:divId w:val="1184242001"/>
      </w:pPr>
      <w:r>
        <w:t xml:space="preserve">принять </w:t>
      </w:r>
      <w:r>
        <w:t>иные меры, необходимые для реализации положений настоящего Закона.</w:t>
      </w:r>
    </w:p>
    <w:p w:rsidR="00000000" w:rsidRDefault="003C2CDD">
      <w:pPr>
        <w:pStyle w:val="article"/>
        <w:divId w:val="1184242001"/>
      </w:pPr>
      <w:bookmarkStart w:id="191" w:name="a106"/>
      <w:bookmarkEnd w:id="191"/>
      <w:r>
        <w:t>Статья 50. Вступление в силу настоящего Закона</w:t>
      </w:r>
    </w:p>
    <w:p w:rsidR="00000000" w:rsidRDefault="003C2CDD">
      <w:pPr>
        <w:pStyle w:val="newncpi"/>
        <w:divId w:val="1184242001"/>
      </w:pPr>
      <w:r>
        <w:t>Настоящий Закон вступает в силу в следующем порядке:</w:t>
      </w:r>
    </w:p>
    <w:p w:rsidR="00000000" w:rsidRDefault="003C2CDD">
      <w:pPr>
        <w:pStyle w:val="newncpi"/>
        <w:divId w:val="1184242001"/>
      </w:pPr>
      <w:r>
        <w:t xml:space="preserve">статьи </w:t>
      </w:r>
      <w:hyperlink w:anchor="a2" w:tooltip="+" w:history="1">
        <w:r>
          <w:rPr>
            <w:rStyle w:val="a3"/>
          </w:rPr>
          <w:t>1–48</w:t>
        </w:r>
      </w:hyperlink>
      <w:r>
        <w:t> </w:t>
      </w:r>
      <w:r>
        <w:t>– через шесть месяцев после официального опубликования настоящего Закона;</w:t>
      </w:r>
    </w:p>
    <w:p w:rsidR="00000000" w:rsidRDefault="003C2CDD">
      <w:pPr>
        <w:pStyle w:val="newncpi"/>
        <w:divId w:val="1184242001"/>
      </w:pPr>
      <w:r>
        <w:t>иные положения – после официального опубликования настоящего Закона.</w:t>
      </w:r>
    </w:p>
    <w:p w:rsidR="00000000" w:rsidRDefault="003C2CDD">
      <w:pPr>
        <w:pStyle w:val="newncpi"/>
        <w:divId w:val="118424200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2"/>
        <w:gridCol w:w="4690"/>
      </w:tblGrid>
      <w:tr w:rsidR="00000000">
        <w:trPr>
          <w:divId w:val="1184242001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C2CD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C2CD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C2CDD" w:rsidRDefault="003C2CDD">
      <w:pPr>
        <w:pStyle w:val="newncpi0"/>
        <w:divId w:val="1184242001"/>
      </w:pPr>
      <w:r>
        <w:t> </w:t>
      </w:r>
    </w:p>
    <w:sectPr w:rsidR="003C2CDD" w:rsidSect="00791604">
      <w:pgSz w:w="12240" w:h="15840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5E"/>
    <w:rsid w:val="002F7B5E"/>
    <w:rsid w:val="003C2CDD"/>
    <w:rsid w:val="007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84CF-E655-4666-B6C1-D21F156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200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4;&#1090;&#1076;&#1077;&#1083;%20&#1050;&#1072;&#1076;&#1088;&#1086;&#1074;\Downloads\tx.dll%3fd=295953&amp;a=1" TargetMode="External"/><Relationship Id="rId18" Type="http://schemas.openxmlformats.org/officeDocument/2006/relationships/hyperlink" Target="file:///C:\Users\&#1054;&#1090;&#1076;&#1077;&#1083;%20&#1050;&#1072;&#1076;&#1088;&#1086;&#1074;\Downloads\tx.dll%3fd=314537&amp;a=111" TargetMode="External"/><Relationship Id="rId26" Type="http://schemas.openxmlformats.org/officeDocument/2006/relationships/hyperlink" Target="file:///C:\Users\&#1054;&#1090;&#1076;&#1077;&#1083;%20&#1050;&#1072;&#1076;&#1088;&#1086;&#1074;\Downloads\tx.dll%3fd=314537&amp;a=112" TargetMode="External"/><Relationship Id="rId39" Type="http://schemas.openxmlformats.org/officeDocument/2006/relationships/hyperlink" Target="file:///C:\Users\&#1054;&#1090;&#1076;&#1077;&#1083;%20&#1050;&#1072;&#1076;&#1088;&#1086;&#1074;\Downloads\tx.dll%3fd=314537&amp;a=111" TargetMode="External"/><Relationship Id="rId21" Type="http://schemas.openxmlformats.org/officeDocument/2006/relationships/hyperlink" Target="file:///C:\Users\&#1054;&#1090;&#1076;&#1077;&#1083;%20&#1050;&#1072;&#1076;&#1088;&#1086;&#1074;\Downloads\tx.dll%3fd=314537&amp;a=112" TargetMode="External"/><Relationship Id="rId34" Type="http://schemas.openxmlformats.org/officeDocument/2006/relationships/hyperlink" Target="file:///C:\Users\&#1054;&#1090;&#1076;&#1077;&#1083;%20&#1050;&#1072;&#1076;&#1088;&#1086;&#1074;\Downloads\tx.dll%3fd=314537&amp;a=111" TargetMode="External"/><Relationship Id="rId42" Type="http://schemas.openxmlformats.org/officeDocument/2006/relationships/hyperlink" Target="file:///C:\Users\&#1054;&#1090;&#1076;&#1077;&#1083;%20&#1050;&#1072;&#1076;&#1088;&#1086;&#1074;\Downloads\tx.dll%3fd=314537&amp;a=111" TargetMode="External"/><Relationship Id="rId47" Type="http://schemas.openxmlformats.org/officeDocument/2006/relationships/hyperlink" Target="file:///C:\Users\&#1054;&#1090;&#1076;&#1077;&#1083;%20&#1050;&#1072;&#1076;&#1088;&#1086;&#1074;\Downloads\tx.dll%3fd=314537&amp;a=111" TargetMode="External"/><Relationship Id="rId50" Type="http://schemas.openxmlformats.org/officeDocument/2006/relationships/hyperlink" Target="file:///C:\Users\&#1054;&#1090;&#1076;&#1077;&#1083;%20&#1050;&#1072;&#1076;&#1088;&#1086;&#1074;\Downloads\tx.dll%3fd=33381&amp;a=1991" TargetMode="External"/><Relationship Id="rId55" Type="http://schemas.openxmlformats.org/officeDocument/2006/relationships/hyperlink" Target="file:///C:\Users\&#1054;&#1090;&#1076;&#1077;&#1083;%20&#1050;&#1072;&#1076;&#1088;&#1086;&#1074;\Downloads\tx.dll%3fd=33384&amp;a=3340" TargetMode="External"/><Relationship Id="rId7" Type="http://schemas.openxmlformats.org/officeDocument/2006/relationships/hyperlink" Target="file:///C:\Users\&#1054;&#1090;&#1076;&#1077;&#1083;%20&#1050;&#1072;&#1076;&#1088;&#1086;&#1074;\Downloads\tx.dll%3fd=33384&amp;a=334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90;&#1076;&#1077;&#1083;%20&#1050;&#1072;&#1076;&#1088;&#1086;&#1074;\Downloads\tx.dll%3fd=91873&amp;a=1" TargetMode="External"/><Relationship Id="rId20" Type="http://schemas.openxmlformats.org/officeDocument/2006/relationships/hyperlink" Target="file:///C:\Users\&#1054;&#1090;&#1076;&#1077;&#1083;%20&#1050;&#1072;&#1076;&#1088;&#1086;&#1074;\Downloads\tx.dll%3fd=314537&amp;a=112" TargetMode="External"/><Relationship Id="rId29" Type="http://schemas.openxmlformats.org/officeDocument/2006/relationships/hyperlink" Target="file:///C:\Users\&#1054;&#1090;&#1076;&#1077;&#1083;%20&#1050;&#1072;&#1076;&#1088;&#1086;&#1074;\Downloads\tx.dll%3fd=314537&amp;a=112" TargetMode="External"/><Relationship Id="rId41" Type="http://schemas.openxmlformats.org/officeDocument/2006/relationships/hyperlink" Target="file:///C:\Users\&#1054;&#1090;&#1076;&#1077;&#1083;%20&#1050;&#1072;&#1076;&#1088;&#1086;&#1074;\Downloads\tx.dll%3fd=314537&amp;a=111" TargetMode="External"/><Relationship Id="rId54" Type="http://schemas.openxmlformats.org/officeDocument/2006/relationships/hyperlink" Target="file:///C:\Users\&#1054;&#1090;&#1076;&#1077;&#1083;%20&#1050;&#1072;&#1076;&#1088;&#1086;&#1074;\Downloads\tx.dll%3fd=33427&amp;a=230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4;&#1090;&#1076;&#1077;&#1083;%20&#1050;&#1072;&#1076;&#1088;&#1086;&#1074;\Downloads\tx.dll%3fd=447159&amp;a=1" TargetMode="External"/><Relationship Id="rId11" Type="http://schemas.openxmlformats.org/officeDocument/2006/relationships/hyperlink" Target="file:///C:\Users\&#1054;&#1090;&#1076;&#1077;&#1083;%20&#1050;&#1072;&#1076;&#1088;&#1086;&#1074;\Downloads\tx.dll%3fd=33427&amp;a=4377" TargetMode="External"/><Relationship Id="rId24" Type="http://schemas.openxmlformats.org/officeDocument/2006/relationships/hyperlink" Target="file:///C:\Users\&#1054;&#1090;&#1076;&#1077;&#1083;%20&#1050;&#1072;&#1076;&#1088;&#1086;&#1074;\Downloads\tx.dll%3fd=314537&amp;a=112" TargetMode="External"/><Relationship Id="rId32" Type="http://schemas.openxmlformats.org/officeDocument/2006/relationships/hyperlink" Target="file:///C:\Users\&#1054;&#1090;&#1076;&#1077;&#1083;%20&#1050;&#1072;&#1076;&#1088;&#1086;&#1074;\Downloads\tx.dll%3fd=314537&amp;a=111" TargetMode="External"/><Relationship Id="rId37" Type="http://schemas.openxmlformats.org/officeDocument/2006/relationships/hyperlink" Target="file:///C:\Users\&#1054;&#1090;&#1076;&#1077;&#1083;%20&#1050;&#1072;&#1076;&#1088;&#1086;&#1074;\Downloads\tx.dll%3fd=314537&amp;a=111" TargetMode="External"/><Relationship Id="rId40" Type="http://schemas.openxmlformats.org/officeDocument/2006/relationships/hyperlink" Target="file:///C:\Users\&#1054;&#1090;&#1076;&#1077;&#1083;%20&#1050;&#1072;&#1076;&#1088;&#1086;&#1074;\Downloads\tx.dll%3fd=314537&amp;a=111" TargetMode="External"/><Relationship Id="rId45" Type="http://schemas.openxmlformats.org/officeDocument/2006/relationships/hyperlink" Target="file:///C:\Users\&#1054;&#1090;&#1076;&#1077;&#1083;%20&#1050;&#1072;&#1076;&#1088;&#1086;&#1074;\Downloads\tx.dll%3fd=314537&amp;a=111" TargetMode="External"/><Relationship Id="rId53" Type="http://schemas.openxmlformats.org/officeDocument/2006/relationships/hyperlink" Target="file:///C:\Users\&#1054;&#1090;&#1076;&#1077;&#1083;%20&#1050;&#1072;&#1076;&#1088;&#1086;&#1074;\Downloads\tx.dll%3fd=34164&amp;a=172" TargetMode="External"/><Relationship Id="rId58" Type="http://schemas.openxmlformats.org/officeDocument/2006/relationships/hyperlink" Target="file:///C:\Users\&#1054;&#1090;&#1076;&#1077;&#1083;%20&#1050;&#1072;&#1076;&#1088;&#1086;&#1074;\Downloads\tx.dll%3fd=62560&amp;a=173" TargetMode="External"/><Relationship Id="rId5" Type="http://schemas.openxmlformats.org/officeDocument/2006/relationships/hyperlink" Target="file:///C:\Users\&#1054;&#1090;&#1076;&#1077;&#1083;%20&#1050;&#1072;&#1076;&#1088;&#1086;&#1074;\Downloads\tx.dll%3fd=32170&amp;a=1" TargetMode="External"/><Relationship Id="rId15" Type="http://schemas.openxmlformats.org/officeDocument/2006/relationships/hyperlink" Target="file:///C:\Users\&#1054;&#1090;&#1076;&#1077;&#1083;%20&#1050;&#1072;&#1076;&#1088;&#1086;&#1074;\Downloads\tx.dll%3fd=62560&amp;a=173" TargetMode="External"/><Relationship Id="rId23" Type="http://schemas.openxmlformats.org/officeDocument/2006/relationships/hyperlink" Target="file:///C:\Users\&#1054;&#1090;&#1076;&#1077;&#1083;%20&#1050;&#1072;&#1076;&#1088;&#1086;&#1074;\Downloads\tx.dll%3fd=314537&amp;a=112" TargetMode="External"/><Relationship Id="rId28" Type="http://schemas.openxmlformats.org/officeDocument/2006/relationships/hyperlink" Target="file:///C:\Users\&#1054;&#1090;&#1076;&#1077;&#1083;%20&#1050;&#1072;&#1076;&#1088;&#1086;&#1074;\Downloads\tx.dll%3fd=314537&amp;a=112" TargetMode="External"/><Relationship Id="rId36" Type="http://schemas.openxmlformats.org/officeDocument/2006/relationships/hyperlink" Target="file:///C:\Users\&#1054;&#1090;&#1076;&#1077;&#1083;%20&#1050;&#1072;&#1076;&#1088;&#1086;&#1074;\Downloads\tx.dll%3fd=314537&amp;a=111" TargetMode="External"/><Relationship Id="rId49" Type="http://schemas.openxmlformats.org/officeDocument/2006/relationships/hyperlink" Target="file:///C:\Users\&#1054;&#1090;&#1076;&#1077;&#1083;%20&#1050;&#1072;&#1076;&#1088;&#1086;&#1074;\Downloads\tx.dll%3fd=314537&amp;a=3" TargetMode="External"/><Relationship Id="rId57" Type="http://schemas.openxmlformats.org/officeDocument/2006/relationships/hyperlink" Target="file:///C:\Users\&#1054;&#1090;&#1076;&#1077;&#1083;%20&#1050;&#1072;&#1076;&#1088;&#1086;&#1074;\Downloads\tx.dll%3fd=33380&amp;a=6676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C:\Users\&#1054;&#1090;&#1076;&#1077;&#1083;%20&#1050;&#1072;&#1076;&#1088;&#1086;&#1074;\Downloads\tx.dll%3fd=313104&amp;a=7" TargetMode="External"/><Relationship Id="rId19" Type="http://schemas.openxmlformats.org/officeDocument/2006/relationships/hyperlink" Target="file:///C:\Users\&#1054;&#1090;&#1076;&#1077;&#1083;%20&#1050;&#1072;&#1076;&#1088;&#1086;&#1074;\Downloads\tx.dll%3fd=314537&amp;a=111" TargetMode="External"/><Relationship Id="rId31" Type="http://schemas.openxmlformats.org/officeDocument/2006/relationships/hyperlink" Target="file:///C:\Users\&#1054;&#1090;&#1076;&#1077;&#1083;%20&#1050;&#1072;&#1076;&#1088;&#1086;&#1074;\Downloads\tx.dll%3fd=314537&amp;a=112" TargetMode="External"/><Relationship Id="rId44" Type="http://schemas.openxmlformats.org/officeDocument/2006/relationships/hyperlink" Target="file:///C:\Users\&#1054;&#1090;&#1076;&#1077;&#1083;%20&#1050;&#1072;&#1076;&#1088;&#1086;&#1074;\Downloads\tx.dll%3fd=314537&amp;a=111" TargetMode="External"/><Relationship Id="rId52" Type="http://schemas.openxmlformats.org/officeDocument/2006/relationships/hyperlink" Target="file:///C:\Users\&#1054;&#1090;&#1076;&#1077;&#1083;%20&#1050;&#1072;&#1076;&#1088;&#1086;&#1074;\Downloads\tx.dll%3fd=314903&amp;a=2" TargetMode="External"/><Relationship Id="rId60" Type="http://schemas.openxmlformats.org/officeDocument/2006/relationships/hyperlink" Target="file:///C:\Users\&#1054;&#1090;&#1076;&#1077;&#1083;%20&#1050;&#1072;&#1076;&#1088;&#1086;&#1074;\Downloads\tx.dll%3fd=228940&amp;a=1" TargetMode="External"/><Relationship Id="rId4" Type="http://schemas.openxmlformats.org/officeDocument/2006/relationships/hyperlink" Target="file:///C:\Users\&#1054;&#1090;&#1076;&#1077;&#1083;%20&#1050;&#1072;&#1076;&#1088;&#1086;&#1074;\Downloads\tx.dll%3fd=447158&amp;a=1" TargetMode="External"/><Relationship Id="rId9" Type="http://schemas.openxmlformats.org/officeDocument/2006/relationships/hyperlink" Target="file:///C:\Users\&#1054;&#1090;&#1076;&#1077;&#1083;%20&#1050;&#1072;&#1076;&#1088;&#1086;&#1074;\Downloads\tx.dll%3fd=313104&amp;a=2" TargetMode="External"/><Relationship Id="rId14" Type="http://schemas.openxmlformats.org/officeDocument/2006/relationships/hyperlink" Target="file:///C:\Users\&#1054;&#1090;&#1076;&#1077;&#1083;%20&#1050;&#1072;&#1076;&#1088;&#1086;&#1074;\Downloads\tx.dll%3fd=292768&amp;a=9" TargetMode="External"/><Relationship Id="rId22" Type="http://schemas.openxmlformats.org/officeDocument/2006/relationships/hyperlink" Target="file:///C:\Users\&#1054;&#1090;&#1076;&#1077;&#1083;%20&#1050;&#1072;&#1076;&#1088;&#1086;&#1074;\Downloads\tx.dll%3fd=314537&amp;a=112" TargetMode="External"/><Relationship Id="rId27" Type="http://schemas.openxmlformats.org/officeDocument/2006/relationships/hyperlink" Target="file:///C:\Users\&#1054;&#1090;&#1076;&#1077;&#1083;%20&#1050;&#1072;&#1076;&#1088;&#1086;&#1074;\Downloads\tx.dll%3fd=314537&amp;a=112" TargetMode="External"/><Relationship Id="rId30" Type="http://schemas.openxmlformats.org/officeDocument/2006/relationships/hyperlink" Target="file:///C:\Users\&#1054;&#1090;&#1076;&#1077;&#1083;%20&#1050;&#1072;&#1076;&#1088;&#1086;&#1074;\Downloads\tx.dll%3fd=314537&amp;a=112" TargetMode="External"/><Relationship Id="rId35" Type="http://schemas.openxmlformats.org/officeDocument/2006/relationships/hyperlink" Target="file:///C:\Users\&#1054;&#1090;&#1076;&#1077;&#1083;%20&#1050;&#1072;&#1076;&#1088;&#1086;&#1074;\Downloads\tx.dll%3fd=314537&amp;a=111" TargetMode="External"/><Relationship Id="rId43" Type="http://schemas.openxmlformats.org/officeDocument/2006/relationships/hyperlink" Target="file:///C:\Users\&#1054;&#1090;&#1076;&#1077;&#1083;%20&#1050;&#1072;&#1076;&#1088;&#1086;&#1074;\Downloads\tx.dll%3fd=314537&amp;a=111" TargetMode="External"/><Relationship Id="rId48" Type="http://schemas.openxmlformats.org/officeDocument/2006/relationships/hyperlink" Target="file:///C:\Users\&#1054;&#1090;&#1076;&#1077;&#1083;%20&#1050;&#1072;&#1076;&#1088;&#1086;&#1074;\Downloads\tx.dll%3fd=314537&amp;a=111" TargetMode="External"/><Relationship Id="rId56" Type="http://schemas.openxmlformats.org/officeDocument/2006/relationships/hyperlink" Target="file:///C:\Users\&#1054;&#1090;&#1076;&#1077;&#1083;%20&#1050;&#1072;&#1076;&#1088;&#1086;&#1074;\Downloads\tx.dll%3fd=33381&amp;a=1991" TargetMode="External"/><Relationship Id="rId8" Type="http://schemas.openxmlformats.org/officeDocument/2006/relationships/hyperlink" Target="file:///C:\Users\&#1054;&#1090;&#1076;&#1077;&#1083;%20&#1050;&#1072;&#1076;&#1088;&#1086;&#1074;\Downloads\tx.dll%3fd=32170&amp;a=1" TargetMode="External"/><Relationship Id="rId51" Type="http://schemas.openxmlformats.org/officeDocument/2006/relationships/hyperlink" Target="file:///C:\Users\&#1054;&#1090;&#1076;&#1077;&#1083;%20&#1050;&#1072;&#1076;&#1088;&#1086;&#1074;\Downloads\tx.dll%3fd=409297&amp;a=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file:///C:\Users\&#1054;&#1090;&#1076;&#1077;&#1083;%20&#1050;&#1072;&#1076;&#1088;&#1086;&#1074;\Downloads\tx.dll%3fd=314537&amp;a=111" TargetMode="External"/><Relationship Id="rId25" Type="http://schemas.openxmlformats.org/officeDocument/2006/relationships/hyperlink" Target="file:///C:\Users\&#1054;&#1090;&#1076;&#1077;&#1083;%20&#1050;&#1072;&#1076;&#1088;&#1086;&#1074;\Downloads\tx.dll%3fd=314537&amp;a=112" TargetMode="External"/><Relationship Id="rId33" Type="http://schemas.openxmlformats.org/officeDocument/2006/relationships/hyperlink" Target="file:///C:\Users\&#1054;&#1090;&#1076;&#1077;&#1083;%20&#1050;&#1072;&#1076;&#1088;&#1086;&#1074;\Downloads\tx.dll%3fd=314537&amp;a=111" TargetMode="External"/><Relationship Id="rId38" Type="http://schemas.openxmlformats.org/officeDocument/2006/relationships/hyperlink" Target="file:///C:\Users\&#1054;&#1090;&#1076;&#1077;&#1083;%20&#1050;&#1072;&#1076;&#1088;&#1086;&#1074;\Downloads\tx.dll%3fd=314537&amp;a=111" TargetMode="External"/><Relationship Id="rId46" Type="http://schemas.openxmlformats.org/officeDocument/2006/relationships/hyperlink" Target="file:///C:\Users\&#1054;&#1090;&#1076;&#1077;&#1083;%20&#1050;&#1072;&#1076;&#1088;&#1086;&#1074;\Downloads\tx.dll%3fd=314537&amp;a=111" TargetMode="External"/><Relationship Id="rId59" Type="http://schemas.openxmlformats.org/officeDocument/2006/relationships/hyperlink" Target="file:///C:\Users\&#1054;&#1090;&#1076;&#1077;&#1083;%20&#1050;&#1072;&#1076;&#1088;&#1086;&#1074;\Downloads\tx.dll%3fd=89101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18485</Words>
  <Characters>105366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2022-04-11T11:51:00Z</dcterms:created>
  <dcterms:modified xsi:type="dcterms:W3CDTF">2022-04-11T11:51:00Z</dcterms:modified>
</cp:coreProperties>
</file>